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426B8">
      <w:pPr>
        <w:spacing w:before="100" w:beforeAutospacing="1" w:after="100" w:afterAutospacing="1" w:line="560" w:lineRule="exact"/>
        <w:jc w:val="both"/>
        <w:outlineLvl w:val="0"/>
        <w:rPr>
          <w:rFonts w:hint="eastAsia" w:ascii="方正小标宋简体" w:hAnsi="方正小标宋简体" w:eastAsia="方正小标宋简体" w:cs="方正小标宋简体"/>
          <w:bCs/>
          <w:color w:val="auto"/>
          <w:sz w:val="52"/>
          <w:szCs w:val="52"/>
          <w:lang w:val="en-US" w:eastAsia="zh-CN"/>
        </w:rPr>
      </w:pPr>
      <w:bookmarkStart w:id="0" w:name="_Toc24213"/>
      <w:bookmarkStart w:id="1" w:name="_Toc14110"/>
      <w:bookmarkStart w:id="2" w:name="_Toc10168"/>
    </w:p>
    <w:p w14:paraId="7C97CCBA">
      <w:pPr>
        <w:spacing w:before="100" w:beforeAutospacing="1" w:after="100" w:afterAutospacing="1" w:line="560" w:lineRule="exact"/>
        <w:jc w:val="both"/>
        <w:outlineLvl w:val="0"/>
        <w:rPr>
          <w:rFonts w:hint="eastAsia" w:ascii="方正小标宋简体" w:hAnsi="方正小标宋简体" w:eastAsia="方正小标宋简体" w:cs="方正小标宋简体"/>
          <w:bCs/>
          <w:color w:val="auto"/>
          <w:sz w:val="52"/>
          <w:szCs w:val="52"/>
          <w:lang w:val="en-US" w:eastAsia="zh-CN"/>
        </w:rPr>
      </w:pPr>
    </w:p>
    <w:bookmarkEnd w:id="0"/>
    <w:bookmarkEnd w:id="1"/>
    <w:bookmarkEnd w:id="2"/>
    <w:p w14:paraId="379D93B4">
      <w:pPr>
        <w:spacing w:before="240" w:beforeLines="100" w:after="240" w:afterLines="100" w:line="360" w:lineRule="auto"/>
        <w:ind w:firstLine="0" w:firstLineChars="0"/>
        <w:contextualSpacing/>
        <w:jc w:val="center"/>
        <w:outlineLvl w:val="0"/>
        <w:rPr>
          <w:rFonts w:hint="eastAsia" w:ascii="方正小标宋简体" w:hAnsi="方正小标宋简体" w:eastAsia="方正小标宋简体" w:cs="方正小标宋简体"/>
          <w:b w:val="0"/>
          <w:bCs w:val="0"/>
          <w:sz w:val="52"/>
          <w:szCs w:val="52"/>
        </w:rPr>
      </w:pPr>
      <w:bookmarkStart w:id="3" w:name="_Toc12181"/>
      <w:bookmarkStart w:id="4" w:name="_Toc29726"/>
      <w:bookmarkStart w:id="5" w:name="_Toc4453"/>
      <w:r>
        <w:rPr>
          <w:rFonts w:hint="eastAsia" w:ascii="方正小标宋简体" w:hAnsi="方正小标宋简体" w:eastAsia="方正小标宋简体" w:cs="方正小标宋简体"/>
          <w:b w:val="0"/>
          <w:bCs w:val="0"/>
          <w:sz w:val="52"/>
          <w:szCs w:val="52"/>
        </w:rPr>
        <w:t>中华人民共和国第三届职业技能大赛</w:t>
      </w:r>
    </w:p>
    <w:p w14:paraId="7885DDC5">
      <w:pPr>
        <w:spacing w:before="240" w:beforeLines="100" w:after="240" w:afterLines="100" w:line="360" w:lineRule="auto"/>
        <w:ind w:firstLine="0" w:firstLineChars="0"/>
        <w:contextualSpacing/>
        <w:jc w:val="center"/>
        <w:outlineLvl w:val="0"/>
        <w:rPr>
          <w:rFonts w:hint="eastAsia" w:ascii="方正小标宋简体" w:hAnsi="方正小标宋简体" w:eastAsia="方正小标宋简体" w:cs="方正小标宋简体"/>
          <w:b w:val="0"/>
          <w:bCs w:val="0"/>
          <w:sz w:val="52"/>
          <w:szCs w:val="52"/>
          <w:lang w:val="en-US" w:eastAsia="zh-CN"/>
        </w:rPr>
      </w:pPr>
      <w:r>
        <w:rPr>
          <w:rFonts w:hint="eastAsia" w:ascii="方正小标宋简体" w:hAnsi="方正小标宋简体" w:eastAsia="方正小标宋简体" w:cs="方正小标宋简体"/>
          <w:b w:val="0"/>
          <w:bCs w:val="0"/>
          <w:sz w:val="52"/>
          <w:szCs w:val="52"/>
        </w:rPr>
        <w:t>山东省选拔赛</w:t>
      </w:r>
      <w:r>
        <w:rPr>
          <w:rFonts w:hint="eastAsia" w:ascii="方正小标宋简体" w:hAnsi="方正小标宋简体" w:eastAsia="方正小标宋简体" w:cs="方正小标宋简体"/>
          <w:b w:val="0"/>
          <w:bCs w:val="0"/>
          <w:sz w:val="52"/>
          <w:szCs w:val="52"/>
          <w:lang w:val="en-US" w:eastAsia="zh-CN"/>
        </w:rPr>
        <w:t>抹灰与隔墙系统项目</w:t>
      </w:r>
    </w:p>
    <w:p w14:paraId="5E1484D8">
      <w:pPr>
        <w:spacing w:before="240" w:beforeLines="100" w:after="240" w:afterLines="100" w:line="360" w:lineRule="auto"/>
        <w:ind w:firstLine="0" w:firstLineChars="0"/>
        <w:contextualSpacing/>
        <w:jc w:val="center"/>
        <w:outlineLvl w:val="0"/>
        <w:rPr>
          <w:rFonts w:hint="eastAsia" w:ascii="方正小标宋简体" w:hAnsi="方正小标宋简体" w:eastAsia="方正小标宋简体" w:cs="方正小标宋简体"/>
          <w:b w:val="0"/>
          <w:bCs w:val="0"/>
          <w:sz w:val="52"/>
          <w:szCs w:val="52"/>
          <w:lang w:val="en-US" w:eastAsia="zh-CN"/>
        </w:rPr>
      </w:pPr>
      <w:r>
        <w:rPr>
          <w:rFonts w:hint="eastAsia" w:ascii="方正小标宋简体" w:hAnsi="方正小标宋简体" w:eastAsia="方正小标宋简体" w:cs="方正小标宋简体"/>
          <w:b w:val="0"/>
          <w:bCs w:val="0"/>
          <w:sz w:val="52"/>
          <w:szCs w:val="52"/>
          <w:lang w:val="en-US" w:eastAsia="zh-CN"/>
        </w:rPr>
        <w:t>技术工作文件</w:t>
      </w:r>
      <w:bookmarkEnd w:id="3"/>
      <w:bookmarkEnd w:id="4"/>
      <w:bookmarkEnd w:id="5"/>
    </w:p>
    <w:p w14:paraId="05FD7417">
      <w:pPr>
        <w:jc w:val="center"/>
        <w:rPr>
          <w:rFonts w:hint="eastAsia" w:ascii="宋体" w:hAnsi="宋体" w:eastAsia="宋体" w:cs="宋体"/>
          <w:b/>
          <w:bCs/>
          <w:sz w:val="44"/>
          <w:szCs w:val="44"/>
          <w:lang w:val="en-US" w:eastAsia="zh-CN"/>
        </w:rPr>
      </w:pPr>
    </w:p>
    <w:p w14:paraId="00C16D0B">
      <w:pPr>
        <w:jc w:val="center"/>
        <w:rPr>
          <w:rFonts w:hint="eastAsia" w:ascii="宋体" w:hAnsi="宋体" w:eastAsia="宋体" w:cs="宋体"/>
          <w:b/>
          <w:bCs/>
          <w:sz w:val="44"/>
          <w:szCs w:val="44"/>
          <w:lang w:val="en-US" w:eastAsia="zh-CN"/>
        </w:rPr>
      </w:pPr>
    </w:p>
    <w:p w14:paraId="1B91233E">
      <w:pPr>
        <w:jc w:val="center"/>
        <w:rPr>
          <w:rFonts w:hint="eastAsia" w:ascii="宋体" w:hAnsi="宋体" w:eastAsia="宋体" w:cs="宋体"/>
          <w:b/>
          <w:bCs/>
          <w:sz w:val="44"/>
          <w:szCs w:val="44"/>
          <w:lang w:val="en-US" w:eastAsia="zh-CN"/>
        </w:rPr>
      </w:pPr>
    </w:p>
    <w:p w14:paraId="5F4EF8F6">
      <w:pPr>
        <w:jc w:val="center"/>
        <w:rPr>
          <w:rFonts w:hint="eastAsia" w:ascii="宋体" w:hAnsi="宋体" w:eastAsia="宋体" w:cs="宋体"/>
          <w:b/>
          <w:bCs/>
          <w:sz w:val="44"/>
          <w:szCs w:val="44"/>
          <w:lang w:val="en-US" w:eastAsia="zh-CN"/>
        </w:rPr>
      </w:pPr>
    </w:p>
    <w:p w14:paraId="1C5CE752">
      <w:pPr>
        <w:jc w:val="center"/>
        <w:rPr>
          <w:rFonts w:hint="eastAsia" w:ascii="宋体" w:hAnsi="宋体" w:eastAsia="宋体" w:cs="宋体"/>
          <w:b/>
          <w:bCs/>
          <w:sz w:val="44"/>
          <w:szCs w:val="44"/>
          <w:lang w:val="en-US" w:eastAsia="zh-CN"/>
        </w:rPr>
      </w:pPr>
    </w:p>
    <w:p w14:paraId="65A4627D">
      <w:pPr>
        <w:jc w:val="center"/>
        <w:rPr>
          <w:rFonts w:hint="eastAsia" w:ascii="宋体" w:hAnsi="宋体" w:eastAsia="宋体" w:cs="宋体"/>
          <w:b/>
          <w:bCs/>
          <w:sz w:val="44"/>
          <w:szCs w:val="44"/>
          <w:lang w:val="en-US" w:eastAsia="zh-CN"/>
        </w:rPr>
      </w:pPr>
    </w:p>
    <w:p w14:paraId="2F367CDF">
      <w:pPr>
        <w:jc w:val="center"/>
        <w:rPr>
          <w:rFonts w:hint="eastAsia" w:ascii="宋体" w:hAnsi="宋体" w:eastAsia="宋体" w:cs="宋体"/>
          <w:b/>
          <w:bCs/>
          <w:sz w:val="44"/>
          <w:szCs w:val="44"/>
          <w:lang w:val="en-US" w:eastAsia="zh-CN"/>
        </w:rPr>
      </w:pPr>
    </w:p>
    <w:p w14:paraId="5BAED294">
      <w:pPr>
        <w:jc w:val="center"/>
        <w:rPr>
          <w:rFonts w:hint="eastAsia" w:ascii="宋体" w:hAnsi="宋体" w:eastAsia="宋体" w:cs="宋体"/>
          <w:b/>
          <w:bCs/>
          <w:sz w:val="44"/>
          <w:szCs w:val="44"/>
          <w:lang w:val="en-US" w:eastAsia="zh-CN"/>
        </w:rPr>
      </w:pPr>
    </w:p>
    <w:p w14:paraId="62EEF957">
      <w:pPr>
        <w:jc w:val="center"/>
        <w:rPr>
          <w:rFonts w:hint="eastAsia" w:ascii="宋体" w:hAnsi="宋体" w:eastAsia="宋体" w:cs="宋体"/>
          <w:b/>
          <w:bCs/>
          <w:sz w:val="44"/>
          <w:szCs w:val="44"/>
          <w:lang w:val="en-US" w:eastAsia="zh-CN"/>
        </w:rPr>
      </w:pPr>
    </w:p>
    <w:p w14:paraId="63F31F67">
      <w:pPr>
        <w:jc w:val="center"/>
        <w:rPr>
          <w:rFonts w:hint="eastAsia" w:ascii="宋体" w:hAnsi="宋体" w:eastAsia="宋体" w:cs="宋体"/>
          <w:b/>
          <w:bCs/>
          <w:sz w:val="44"/>
          <w:szCs w:val="44"/>
          <w:lang w:val="en-US" w:eastAsia="zh-CN"/>
        </w:rPr>
      </w:pPr>
    </w:p>
    <w:p w14:paraId="521CF2E0">
      <w:pPr>
        <w:tabs>
          <w:tab w:val="center" w:pos="4755"/>
        </w:tabs>
        <w:spacing w:line="560" w:lineRule="exact"/>
        <w:ind w:firstLine="0" w:firstLineChars="0"/>
        <w:jc w:val="center"/>
        <w:outlineLvl w:val="0"/>
        <w:rPr>
          <w:rFonts w:hint="eastAsia" w:ascii="仿宋_GB2312" w:hAnsi="仿宋_GB2312" w:eastAsia="仿宋_GB2312" w:cs="仿宋_GB2312"/>
          <w:bCs/>
          <w:sz w:val="32"/>
          <w:szCs w:val="32"/>
        </w:rPr>
      </w:pPr>
      <w:bookmarkStart w:id="6" w:name="_Toc22728"/>
      <w:r>
        <w:rPr>
          <w:rFonts w:hint="eastAsia" w:ascii="仿宋_GB2312" w:hAnsi="仿宋_GB2312" w:eastAsia="仿宋_GB2312" w:cs="仿宋_GB2312"/>
          <w:bCs/>
          <w:sz w:val="32"/>
          <w:szCs w:val="32"/>
        </w:rPr>
        <w:t>中华人民共和国第三届职业技能大赛山东省选拔赛组委会</w:t>
      </w:r>
    </w:p>
    <w:p w14:paraId="6C9FA98E">
      <w:pPr>
        <w:tabs>
          <w:tab w:val="center" w:pos="4755"/>
        </w:tabs>
        <w:spacing w:line="560" w:lineRule="exact"/>
        <w:ind w:firstLine="0" w:firstLineChars="0"/>
        <w:jc w:val="center"/>
        <w:outlineLvl w:val="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技术工作组</w:t>
      </w:r>
      <w:bookmarkEnd w:id="6"/>
    </w:p>
    <w:p w14:paraId="690C7E5C">
      <w:pPr>
        <w:tabs>
          <w:tab w:val="center" w:pos="4755"/>
        </w:tabs>
        <w:spacing w:before="92"/>
        <w:ind w:firstLine="0" w:firstLineChars="0"/>
        <w:jc w:val="center"/>
        <w:rPr>
          <w:rFonts w:hint="eastAsia"/>
        </w:rPr>
        <w:sectPr>
          <w:pgSz w:w="11910" w:h="16840"/>
          <w:pgMar w:top="1984" w:right="1531" w:bottom="1814" w:left="1531" w:header="720" w:footer="720" w:gutter="0"/>
          <w:pgNumType w:fmt="numberInDash"/>
          <w:cols w:space="720" w:num="1"/>
        </w:sectPr>
      </w:pP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11</w:t>
      </w:r>
      <w:r>
        <w:rPr>
          <w:rFonts w:hint="eastAsia" w:ascii="仿宋_GB2312" w:hAnsi="仿宋_GB2312" w:eastAsia="仿宋_GB2312" w:cs="仿宋_GB2312"/>
          <w:bCs/>
          <w:sz w:val="32"/>
          <w:szCs w:val="32"/>
        </w:rPr>
        <w:t>月</w:t>
      </w:r>
    </w:p>
    <w:p w14:paraId="3F396EF7">
      <w:pPr>
        <w:tabs>
          <w:tab w:val="center" w:pos="4365"/>
          <w:tab w:val="left" w:pos="7249"/>
        </w:tabs>
        <w:spacing w:after="160" w:line="560" w:lineRule="exact"/>
        <w:jc w:val="left"/>
        <w:rPr>
          <w:rFonts w:hint="eastAsia" w:ascii="黑体" w:hAnsi="黑体" w:eastAsia="黑体" w:cs="黑体"/>
          <w:b/>
          <w:color w:val="auto"/>
          <w:sz w:val="44"/>
          <w:szCs w:val="44"/>
          <w:lang w:eastAsia="zh-CN"/>
        </w:rPr>
      </w:pPr>
    </w:p>
    <w:p w14:paraId="1AA3C480">
      <w:pPr>
        <w:tabs>
          <w:tab w:val="center" w:pos="4365"/>
          <w:tab w:val="left" w:pos="7249"/>
        </w:tabs>
        <w:spacing w:after="160" w:line="560" w:lineRule="exact"/>
        <w:jc w:val="center"/>
        <w:rPr>
          <w:rFonts w:hint="eastAsia" w:ascii="黑体" w:hAnsi="黑体" w:eastAsia="黑体" w:cs="黑体"/>
          <w:color w:val="auto"/>
          <w:sz w:val="44"/>
          <w:szCs w:val="44"/>
          <w:lang w:eastAsia="zh-CN"/>
        </w:rPr>
      </w:pPr>
      <w:r>
        <w:rPr>
          <w:rFonts w:hint="eastAsia" w:ascii="黑体" w:hAnsi="黑体" w:eastAsia="黑体" w:cs="黑体"/>
          <w:b/>
          <w:color w:val="auto"/>
          <w:sz w:val="44"/>
          <w:szCs w:val="44"/>
        </w:rPr>
        <w:t>目   录</w:t>
      </w:r>
    </w:p>
    <w:p w14:paraId="31B24151">
      <w:pPr>
        <w:widowControl w:val="0"/>
        <w:tabs>
          <w:tab w:val="right" w:leader="dot" w:pos="8618"/>
        </w:tabs>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TOC \o "1-3" \h \z \u </w:instrText>
      </w:r>
      <w:r>
        <w:rPr>
          <w:rFonts w:hint="eastAsia" w:ascii="仿宋_GB2312" w:hAnsi="仿宋_GB2312" w:eastAsia="仿宋_GB2312" w:cs="仿宋_GB2312"/>
          <w:b w:val="0"/>
          <w:bCs w:val="0"/>
          <w:sz w:val="32"/>
          <w:szCs w:val="32"/>
        </w:rPr>
        <w:fldChar w:fldCharType="separate"/>
      </w:r>
      <w:r>
        <w:rPr>
          <w:rFonts w:hint="eastAsia" w:ascii="黑体" w:hAnsi="黑体" w:eastAsia="黑体" w:cs="黑体"/>
          <w:b w:val="0"/>
          <w:bCs w:val="0"/>
          <w:kern w:val="2"/>
          <w:sz w:val="32"/>
          <w:szCs w:val="32"/>
          <w:lang w:val="zh-CN" w:eastAsia="zh-CN" w:bidi="ar-SA"/>
        </w:rPr>
        <w:fldChar w:fldCharType="begin"/>
      </w:r>
      <w:r>
        <w:rPr>
          <w:rFonts w:hint="eastAsia" w:ascii="黑体" w:hAnsi="黑体" w:eastAsia="黑体" w:cs="黑体"/>
          <w:b w:val="0"/>
          <w:bCs w:val="0"/>
          <w:kern w:val="2"/>
          <w:sz w:val="32"/>
          <w:szCs w:val="32"/>
          <w:lang w:val="zh-CN" w:eastAsia="zh-CN" w:bidi="ar-SA"/>
        </w:rPr>
        <w:instrText xml:space="preserve"> HYPERLINK \l _Toc7902 </w:instrText>
      </w:r>
      <w:r>
        <w:rPr>
          <w:rFonts w:hint="eastAsia" w:ascii="黑体" w:hAnsi="黑体" w:eastAsia="黑体" w:cs="黑体"/>
          <w:b w:val="0"/>
          <w:bCs w:val="0"/>
          <w:kern w:val="2"/>
          <w:sz w:val="32"/>
          <w:szCs w:val="32"/>
          <w:lang w:val="zh-CN" w:eastAsia="zh-CN" w:bidi="ar-SA"/>
        </w:rPr>
        <w:fldChar w:fldCharType="separate"/>
      </w:r>
      <w:r>
        <w:rPr>
          <w:rFonts w:hint="eastAsia" w:ascii="黑体" w:hAnsi="黑体" w:eastAsia="黑体" w:cs="黑体"/>
          <w:b w:val="0"/>
          <w:bCs w:val="0"/>
          <w:kern w:val="2"/>
          <w:sz w:val="32"/>
          <w:szCs w:val="32"/>
          <w:lang w:val="en-US" w:eastAsia="zh-CN" w:bidi="ar-SA"/>
        </w:rPr>
        <w:t>一、技术描述</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PAGEREF _Toc7902 \h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1</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黑体" w:hAnsi="黑体" w:eastAsia="黑体" w:cs="黑体"/>
          <w:b w:val="0"/>
          <w:bCs w:val="0"/>
          <w:kern w:val="2"/>
          <w:sz w:val="32"/>
          <w:szCs w:val="32"/>
          <w:lang w:val="zh-CN" w:eastAsia="zh-CN" w:bidi="ar-SA"/>
        </w:rPr>
        <w:fldChar w:fldCharType="end"/>
      </w:r>
    </w:p>
    <w:p w14:paraId="04BF90A4">
      <w:pPr>
        <w:widowControl w:val="0"/>
        <w:tabs>
          <w:tab w:val="right" w:leader="dot" w:pos="8618"/>
        </w:tabs>
        <w:ind w:left="420" w:left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zh-CN" w:eastAsia="zh-CN" w:bidi="ar-SA"/>
        </w:rPr>
        <w:fldChar w:fldCharType="begin"/>
      </w:r>
      <w:r>
        <w:rPr>
          <w:rFonts w:hint="eastAsia" w:ascii="仿宋_GB2312" w:hAnsi="仿宋_GB2312" w:eastAsia="仿宋_GB2312" w:cs="仿宋_GB2312"/>
          <w:b w:val="0"/>
          <w:bCs w:val="0"/>
          <w:kern w:val="2"/>
          <w:sz w:val="32"/>
          <w:szCs w:val="32"/>
          <w:lang w:val="zh-CN" w:eastAsia="zh-CN" w:bidi="ar-SA"/>
        </w:rPr>
        <w:instrText xml:space="preserve"> HYPERLINK \l _Toc18919 </w:instrText>
      </w:r>
      <w:r>
        <w:rPr>
          <w:rFonts w:hint="eastAsia" w:ascii="仿宋_GB2312" w:hAnsi="仿宋_GB2312" w:eastAsia="仿宋_GB2312" w:cs="仿宋_GB2312"/>
          <w:b w:val="0"/>
          <w:bCs w:val="0"/>
          <w:kern w:val="2"/>
          <w:sz w:val="32"/>
          <w:szCs w:val="32"/>
          <w:lang w:val="zh-CN" w:eastAsia="zh-CN" w:bidi="ar-SA"/>
        </w:rPr>
        <w:fldChar w:fldCharType="separate"/>
      </w:r>
      <w:r>
        <w:rPr>
          <w:rFonts w:hint="eastAsia" w:ascii="仿宋_GB2312" w:hAnsi="仿宋_GB2312" w:eastAsia="仿宋_GB2312" w:cs="仿宋_GB2312"/>
          <w:b w:val="0"/>
          <w:bCs w:val="0"/>
          <w:kern w:val="2"/>
          <w:sz w:val="32"/>
          <w:szCs w:val="32"/>
          <w:lang w:val="en-US" w:eastAsia="zh-CN" w:bidi="ar-SA"/>
        </w:rPr>
        <w:t>（一）项目概要</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PAGEREF _Toc18919 \h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1</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zh-CN" w:eastAsia="zh-CN" w:bidi="ar-SA"/>
        </w:rPr>
        <w:fldChar w:fldCharType="end"/>
      </w:r>
    </w:p>
    <w:p w14:paraId="06F07886">
      <w:pPr>
        <w:widowControl w:val="0"/>
        <w:tabs>
          <w:tab w:val="right" w:leader="dot" w:pos="8618"/>
        </w:tabs>
        <w:ind w:left="420" w:left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zh-CN" w:eastAsia="zh-CN" w:bidi="ar-SA"/>
        </w:rPr>
        <w:fldChar w:fldCharType="begin"/>
      </w:r>
      <w:r>
        <w:rPr>
          <w:rFonts w:hint="eastAsia" w:ascii="仿宋_GB2312" w:hAnsi="仿宋_GB2312" w:eastAsia="仿宋_GB2312" w:cs="仿宋_GB2312"/>
          <w:b w:val="0"/>
          <w:bCs w:val="0"/>
          <w:kern w:val="2"/>
          <w:sz w:val="32"/>
          <w:szCs w:val="32"/>
          <w:lang w:val="zh-CN" w:eastAsia="zh-CN" w:bidi="ar-SA"/>
        </w:rPr>
        <w:instrText xml:space="preserve"> HYPERLINK \l _Toc1119 </w:instrText>
      </w:r>
      <w:r>
        <w:rPr>
          <w:rFonts w:hint="eastAsia" w:ascii="仿宋_GB2312" w:hAnsi="仿宋_GB2312" w:eastAsia="仿宋_GB2312" w:cs="仿宋_GB2312"/>
          <w:b w:val="0"/>
          <w:bCs w:val="0"/>
          <w:kern w:val="2"/>
          <w:sz w:val="32"/>
          <w:szCs w:val="32"/>
          <w:lang w:val="zh-CN" w:eastAsia="zh-CN" w:bidi="ar-SA"/>
        </w:rPr>
        <w:fldChar w:fldCharType="separate"/>
      </w:r>
      <w:r>
        <w:rPr>
          <w:rFonts w:hint="eastAsia" w:ascii="仿宋_GB2312" w:hAnsi="仿宋_GB2312" w:eastAsia="仿宋_GB2312" w:cs="仿宋_GB2312"/>
          <w:b w:val="0"/>
          <w:bCs w:val="0"/>
          <w:kern w:val="2"/>
          <w:sz w:val="32"/>
          <w:szCs w:val="32"/>
          <w:lang w:val="en-US" w:eastAsia="zh-CN" w:bidi="ar-SA"/>
        </w:rPr>
        <w:t>（二）基本知识与能力要求</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PAGEREF _Toc1119 \h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2</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zh-CN" w:eastAsia="zh-CN" w:bidi="ar-SA"/>
        </w:rPr>
        <w:fldChar w:fldCharType="end"/>
      </w:r>
    </w:p>
    <w:p w14:paraId="037560DD">
      <w:pPr>
        <w:widowControl w:val="0"/>
        <w:tabs>
          <w:tab w:val="right" w:leader="dot" w:pos="8618"/>
        </w:tabs>
        <w:jc w:val="both"/>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zh-CN" w:eastAsia="zh-CN" w:bidi="ar-SA"/>
        </w:rPr>
        <w:fldChar w:fldCharType="begin"/>
      </w:r>
      <w:r>
        <w:rPr>
          <w:rFonts w:hint="eastAsia" w:ascii="黑体" w:hAnsi="黑体" w:eastAsia="黑体" w:cs="黑体"/>
          <w:b w:val="0"/>
          <w:bCs w:val="0"/>
          <w:kern w:val="2"/>
          <w:sz w:val="32"/>
          <w:szCs w:val="32"/>
          <w:lang w:val="zh-CN" w:eastAsia="zh-CN" w:bidi="ar-SA"/>
        </w:rPr>
        <w:instrText xml:space="preserve"> HYPERLINK \l _Toc29229 </w:instrText>
      </w:r>
      <w:r>
        <w:rPr>
          <w:rFonts w:hint="eastAsia" w:ascii="黑体" w:hAnsi="黑体" w:eastAsia="黑体" w:cs="黑体"/>
          <w:b w:val="0"/>
          <w:bCs w:val="0"/>
          <w:kern w:val="2"/>
          <w:sz w:val="32"/>
          <w:szCs w:val="32"/>
          <w:lang w:val="zh-CN" w:eastAsia="zh-CN" w:bidi="ar-SA"/>
        </w:rPr>
        <w:fldChar w:fldCharType="separate"/>
      </w:r>
      <w:r>
        <w:rPr>
          <w:rFonts w:hint="eastAsia" w:ascii="黑体" w:hAnsi="黑体" w:eastAsia="黑体" w:cs="黑体"/>
          <w:b w:val="0"/>
          <w:bCs w:val="0"/>
          <w:kern w:val="2"/>
          <w:sz w:val="32"/>
          <w:szCs w:val="32"/>
          <w:lang w:val="en-US" w:eastAsia="zh-CN" w:bidi="ar-SA"/>
        </w:rPr>
        <w:t>二、试题与评判标准</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PAGEREF _Toc29229 \h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9</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黑体" w:hAnsi="黑体" w:eastAsia="黑体" w:cs="黑体"/>
          <w:b w:val="0"/>
          <w:bCs w:val="0"/>
          <w:kern w:val="2"/>
          <w:sz w:val="32"/>
          <w:szCs w:val="32"/>
          <w:lang w:val="zh-CN" w:eastAsia="zh-CN" w:bidi="ar-SA"/>
        </w:rPr>
        <w:fldChar w:fldCharType="end"/>
      </w:r>
    </w:p>
    <w:p w14:paraId="2DC0ED10">
      <w:pPr>
        <w:widowControl w:val="0"/>
        <w:tabs>
          <w:tab w:val="right" w:leader="dot" w:pos="8618"/>
        </w:tabs>
        <w:ind w:left="420" w:left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zh-CN" w:eastAsia="zh-CN" w:bidi="ar-SA"/>
        </w:rPr>
        <w:fldChar w:fldCharType="begin"/>
      </w:r>
      <w:r>
        <w:rPr>
          <w:rFonts w:hint="eastAsia" w:ascii="仿宋_GB2312" w:hAnsi="仿宋_GB2312" w:eastAsia="仿宋_GB2312" w:cs="仿宋_GB2312"/>
          <w:b w:val="0"/>
          <w:bCs w:val="0"/>
          <w:kern w:val="2"/>
          <w:sz w:val="32"/>
          <w:szCs w:val="32"/>
          <w:lang w:val="zh-CN" w:eastAsia="zh-CN" w:bidi="ar-SA"/>
        </w:rPr>
        <w:instrText xml:space="preserve"> HYPERLINK \l _Toc8530 </w:instrText>
      </w:r>
      <w:r>
        <w:rPr>
          <w:rFonts w:hint="eastAsia" w:ascii="仿宋_GB2312" w:hAnsi="仿宋_GB2312" w:eastAsia="仿宋_GB2312" w:cs="仿宋_GB2312"/>
          <w:b w:val="0"/>
          <w:bCs w:val="0"/>
          <w:kern w:val="2"/>
          <w:sz w:val="32"/>
          <w:szCs w:val="32"/>
          <w:lang w:val="zh-CN" w:eastAsia="zh-CN" w:bidi="ar-SA"/>
        </w:rPr>
        <w:fldChar w:fldCharType="separate"/>
      </w:r>
      <w:r>
        <w:rPr>
          <w:rFonts w:hint="eastAsia" w:ascii="仿宋_GB2312" w:hAnsi="仿宋_GB2312" w:eastAsia="仿宋_GB2312" w:cs="仿宋_GB2312"/>
          <w:b w:val="0"/>
          <w:bCs w:val="0"/>
          <w:kern w:val="2"/>
          <w:sz w:val="32"/>
          <w:szCs w:val="32"/>
          <w:lang w:val="en-US" w:eastAsia="zh-CN" w:bidi="ar-SA"/>
        </w:rPr>
        <w:t>（一）试题</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PAGEREF _Toc8530 \h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9</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zh-CN" w:eastAsia="zh-CN" w:bidi="ar-SA"/>
        </w:rPr>
        <w:fldChar w:fldCharType="end"/>
      </w:r>
    </w:p>
    <w:p w14:paraId="28B74837">
      <w:pPr>
        <w:widowControl w:val="0"/>
        <w:tabs>
          <w:tab w:val="right" w:leader="dot" w:pos="8618"/>
        </w:tabs>
        <w:ind w:left="420" w:left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zh-CN" w:eastAsia="zh-CN" w:bidi="ar-SA"/>
        </w:rPr>
        <w:fldChar w:fldCharType="begin"/>
      </w:r>
      <w:r>
        <w:rPr>
          <w:rFonts w:hint="eastAsia" w:ascii="仿宋_GB2312" w:hAnsi="仿宋_GB2312" w:eastAsia="仿宋_GB2312" w:cs="仿宋_GB2312"/>
          <w:b w:val="0"/>
          <w:bCs w:val="0"/>
          <w:kern w:val="2"/>
          <w:sz w:val="32"/>
          <w:szCs w:val="32"/>
          <w:lang w:val="zh-CN" w:eastAsia="zh-CN" w:bidi="ar-SA"/>
        </w:rPr>
        <w:instrText xml:space="preserve"> HYPERLINK \l _Toc31146 </w:instrText>
      </w:r>
      <w:r>
        <w:rPr>
          <w:rFonts w:hint="eastAsia" w:ascii="仿宋_GB2312" w:hAnsi="仿宋_GB2312" w:eastAsia="仿宋_GB2312" w:cs="仿宋_GB2312"/>
          <w:b w:val="0"/>
          <w:bCs w:val="0"/>
          <w:kern w:val="2"/>
          <w:sz w:val="32"/>
          <w:szCs w:val="32"/>
          <w:lang w:val="zh-CN" w:eastAsia="zh-CN" w:bidi="ar-SA"/>
        </w:rPr>
        <w:fldChar w:fldCharType="separate"/>
      </w:r>
      <w:r>
        <w:rPr>
          <w:rFonts w:hint="eastAsia" w:ascii="仿宋_GB2312" w:hAnsi="仿宋_GB2312" w:eastAsia="仿宋_GB2312" w:cs="仿宋_GB2312"/>
          <w:b w:val="0"/>
          <w:bCs w:val="0"/>
          <w:kern w:val="2"/>
          <w:sz w:val="32"/>
          <w:szCs w:val="32"/>
          <w:lang w:val="en-US" w:eastAsia="zh-CN" w:bidi="ar-SA"/>
        </w:rPr>
        <w:t>（二）比赛时间及试题具体内容</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t>10</w:t>
      </w:r>
      <w:r>
        <w:rPr>
          <w:rFonts w:hint="eastAsia" w:ascii="仿宋_GB2312" w:hAnsi="仿宋_GB2312" w:eastAsia="仿宋_GB2312" w:cs="仿宋_GB2312"/>
          <w:b w:val="0"/>
          <w:bCs w:val="0"/>
          <w:kern w:val="2"/>
          <w:sz w:val="32"/>
          <w:szCs w:val="32"/>
          <w:lang w:val="zh-CN" w:eastAsia="zh-CN" w:bidi="ar-SA"/>
        </w:rPr>
        <w:fldChar w:fldCharType="end"/>
      </w:r>
    </w:p>
    <w:p w14:paraId="1AB38C68">
      <w:pPr>
        <w:widowControl w:val="0"/>
        <w:tabs>
          <w:tab w:val="right" w:leader="dot" w:pos="8618"/>
        </w:tabs>
        <w:ind w:left="420" w:left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zh-CN" w:eastAsia="zh-CN" w:bidi="ar-SA"/>
        </w:rPr>
        <w:fldChar w:fldCharType="begin"/>
      </w:r>
      <w:r>
        <w:rPr>
          <w:rFonts w:hint="eastAsia" w:ascii="仿宋_GB2312" w:hAnsi="仿宋_GB2312" w:eastAsia="仿宋_GB2312" w:cs="仿宋_GB2312"/>
          <w:b w:val="0"/>
          <w:bCs w:val="0"/>
          <w:kern w:val="2"/>
          <w:sz w:val="32"/>
          <w:szCs w:val="32"/>
          <w:lang w:val="zh-CN" w:eastAsia="zh-CN" w:bidi="ar-SA"/>
        </w:rPr>
        <w:instrText xml:space="preserve"> HYPERLINK \l _Toc4345 </w:instrText>
      </w:r>
      <w:r>
        <w:rPr>
          <w:rFonts w:hint="eastAsia" w:ascii="仿宋_GB2312" w:hAnsi="仿宋_GB2312" w:eastAsia="仿宋_GB2312" w:cs="仿宋_GB2312"/>
          <w:b w:val="0"/>
          <w:bCs w:val="0"/>
          <w:kern w:val="2"/>
          <w:sz w:val="32"/>
          <w:szCs w:val="32"/>
          <w:lang w:val="zh-CN" w:eastAsia="zh-CN" w:bidi="ar-SA"/>
        </w:rPr>
        <w:fldChar w:fldCharType="separate"/>
      </w:r>
      <w:r>
        <w:rPr>
          <w:rFonts w:hint="eastAsia" w:ascii="仿宋_GB2312" w:hAnsi="仿宋_GB2312" w:eastAsia="仿宋_GB2312" w:cs="仿宋_GB2312"/>
          <w:b w:val="0"/>
          <w:bCs w:val="0"/>
          <w:kern w:val="2"/>
          <w:sz w:val="32"/>
          <w:szCs w:val="32"/>
          <w:lang w:val="en-US" w:eastAsia="zh-CN" w:bidi="ar-SA"/>
        </w:rPr>
        <w:t>（三）评判标准</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PAGEREF _Toc4345 \h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11</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zh-CN" w:eastAsia="zh-CN" w:bidi="ar-SA"/>
        </w:rPr>
        <w:fldChar w:fldCharType="end"/>
      </w:r>
    </w:p>
    <w:p w14:paraId="50FE96FE">
      <w:pPr>
        <w:widowControl w:val="0"/>
        <w:tabs>
          <w:tab w:val="right" w:leader="dot" w:pos="8618"/>
        </w:tabs>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zh-CN" w:eastAsia="zh-CN" w:bidi="ar-SA"/>
        </w:rPr>
        <w:fldChar w:fldCharType="begin"/>
      </w:r>
      <w:r>
        <w:rPr>
          <w:rFonts w:hint="eastAsia" w:ascii="仿宋_GB2312" w:hAnsi="仿宋_GB2312" w:eastAsia="仿宋_GB2312" w:cs="仿宋_GB2312"/>
          <w:b w:val="0"/>
          <w:bCs w:val="0"/>
          <w:kern w:val="2"/>
          <w:sz w:val="32"/>
          <w:szCs w:val="32"/>
          <w:lang w:val="zh-CN" w:eastAsia="zh-CN" w:bidi="ar-SA"/>
        </w:rPr>
        <w:instrText xml:space="preserve"> HYPERLINK \l _Toc13563 </w:instrText>
      </w:r>
      <w:r>
        <w:rPr>
          <w:rFonts w:hint="eastAsia" w:ascii="仿宋_GB2312" w:hAnsi="仿宋_GB2312" w:eastAsia="仿宋_GB2312" w:cs="仿宋_GB2312"/>
          <w:b w:val="0"/>
          <w:bCs w:val="0"/>
          <w:kern w:val="2"/>
          <w:sz w:val="32"/>
          <w:szCs w:val="32"/>
          <w:lang w:val="zh-CN" w:eastAsia="zh-CN" w:bidi="ar-SA"/>
        </w:rPr>
        <w:fldChar w:fldCharType="separate"/>
      </w:r>
      <w:r>
        <w:rPr>
          <w:rFonts w:hint="eastAsia" w:ascii="黑体" w:hAnsi="黑体" w:eastAsia="黑体" w:cs="黑体"/>
          <w:b w:val="0"/>
          <w:bCs w:val="0"/>
          <w:kern w:val="2"/>
          <w:sz w:val="32"/>
          <w:szCs w:val="32"/>
          <w:lang w:val="en-US" w:eastAsia="zh-CN" w:bidi="ar-SA"/>
        </w:rPr>
        <w:t>三、比赛细则</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PAGEREF _Toc13563 \h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17</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zh-CN" w:eastAsia="zh-CN" w:bidi="ar-SA"/>
        </w:rPr>
        <w:fldChar w:fldCharType="end"/>
      </w:r>
    </w:p>
    <w:p w14:paraId="42026D58">
      <w:pPr>
        <w:widowControl w:val="0"/>
        <w:tabs>
          <w:tab w:val="right" w:leader="dot" w:pos="8618"/>
        </w:tabs>
        <w:ind w:left="420" w:left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zh-CN" w:eastAsia="zh-CN" w:bidi="ar-SA"/>
        </w:rPr>
        <w:fldChar w:fldCharType="begin"/>
      </w:r>
      <w:r>
        <w:rPr>
          <w:rFonts w:hint="eastAsia" w:ascii="仿宋_GB2312" w:hAnsi="仿宋_GB2312" w:eastAsia="仿宋_GB2312" w:cs="仿宋_GB2312"/>
          <w:b w:val="0"/>
          <w:bCs w:val="0"/>
          <w:kern w:val="2"/>
          <w:sz w:val="32"/>
          <w:szCs w:val="32"/>
          <w:lang w:val="zh-CN" w:eastAsia="zh-CN" w:bidi="ar-SA"/>
        </w:rPr>
        <w:instrText xml:space="preserve"> HYPERLINK \l _Toc27226 </w:instrText>
      </w:r>
      <w:r>
        <w:rPr>
          <w:rFonts w:hint="eastAsia" w:ascii="仿宋_GB2312" w:hAnsi="仿宋_GB2312" w:eastAsia="仿宋_GB2312" w:cs="仿宋_GB2312"/>
          <w:b w:val="0"/>
          <w:bCs w:val="0"/>
          <w:kern w:val="2"/>
          <w:sz w:val="32"/>
          <w:szCs w:val="32"/>
          <w:lang w:val="zh-CN" w:eastAsia="zh-CN" w:bidi="ar-SA"/>
        </w:rPr>
        <w:fldChar w:fldCharType="separate"/>
      </w:r>
      <w:r>
        <w:rPr>
          <w:rFonts w:hint="eastAsia" w:ascii="仿宋_GB2312" w:hAnsi="仿宋_GB2312" w:eastAsia="仿宋_GB2312" w:cs="仿宋_GB2312"/>
          <w:b w:val="0"/>
          <w:bCs w:val="0"/>
          <w:kern w:val="2"/>
          <w:sz w:val="32"/>
          <w:szCs w:val="32"/>
          <w:lang w:val="en-US" w:eastAsia="zh-CN" w:bidi="ar-SA"/>
        </w:rPr>
        <w:t>（一）裁判</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PAGEREF _Toc27226 \h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17</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zh-CN" w:eastAsia="zh-CN" w:bidi="ar-SA"/>
        </w:rPr>
        <w:fldChar w:fldCharType="end"/>
      </w:r>
    </w:p>
    <w:p w14:paraId="16461EC7">
      <w:pPr>
        <w:widowControl w:val="0"/>
        <w:tabs>
          <w:tab w:val="right" w:leader="dot" w:pos="8618"/>
        </w:tabs>
        <w:ind w:left="420" w:left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zh-CN" w:eastAsia="zh-CN" w:bidi="ar-SA"/>
        </w:rPr>
        <w:fldChar w:fldCharType="begin"/>
      </w:r>
      <w:r>
        <w:rPr>
          <w:rFonts w:hint="eastAsia" w:ascii="仿宋_GB2312" w:hAnsi="仿宋_GB2312" w:eastAsia="仿宋_GB2312" w:cs="仿宋_GB2312"/>
          <w:b w:val="0"/>
          <w:bCs w:val="0"/>
          <w:kern w:val="2"/>
          <w:sz w:val="32"/>
          <w:szCs w:val="32"/>
          <w:lang w:val="zh-CN" w:eastAsia="zh-CN" w:bidi="ar-SA"/>
        </w:rPr>
        <w:instrText xml:space="preserve"> HYPERLINK \l _Toc19473 </w:instrText>
      </w:r>
      <w:r>
        <w:rPr>
          <w:rFonts w:hint="eastAsia" w:ascii="仿宋_GB2312" w:hAnsi="仿宋_GB2312" w:eastAsia="仿宋_GB2312" w:cs="仿宋_GB2312"/>
          <w:b w:val="0"/>
          <w:bCs w:val="0"/>
          <w:kern w:val="2"/>
          <w:sz w:val="32"/>
          <w:szCs w:val="32"/>
          <w:lang w:val="zh-CN" w:eastAsia="zh-CN" w:bidi="ar-SA"/>
        </w:rPr>
        <w:fldChar w:fldCharType="separate"/>
      </w:r>
      <w:r>
        <w:rPr>
          <w:rFonts w:hint="eastAsia" w:ascii="仿宋_GB2312" w:hAnsi="仿宋_GB2312" w:eastAsia="仿宋_GB2312" w:cs="仿宋_GB2312"/>
          <w:b w:val="0"/>
          <w:bCs w:val="0"/>
          <w:kern w:val="2"/>
          <w:sz w:val="32"/>
          <w:szCs w:val="32"/>
          <w:lang w:val="en-US" w:eastAsia="zh-CN" w:bidi="ar-SA"/>
        </w:rPr>
        <w:t>（二）裁判长职责</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PAGEREF _Toc19473 \h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17</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zh-CN" w:eastAsia="zh-CN" w:bidi="ar-SA"/>
        </w:rPr>
        <w:fldChar w:fldCharType="end"/>
      </w:r>
    </w:p>
    <w:p w14:paraId="687DD0B5">
      <w:pPr>
        <w:widowControl w:val="0"/>
        <w:tabs>
          <w:tab w:val="right" w:leader="dot" w:pos="8618"/>
        </w:tabs>
        <w:ind w:left="420" w:left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zh-CN" w:eastAsia="zh-CN" w:bidi="ar-SA"/>
        </w:rPr>
        <w:fldChar w:fldCharType="begin"/>
      </w:r>
      <w:r>
        <w:rPr>
          <w:rFonts w:hint="eastAsia" w:ascii="仿宋_GB2312" w:hAnsi="仿宋_GB2312" w:eastAsia="仿宋_GB2312" w:cs="仿宋_GB2312"/>
          <w:b w:val="0"/>
          <w:bCs w:val="0"/>
          <w:kern w:val="2"/>
          <w:sz w:val="32"/>
          <w:szCs w:val="32"/>
          <w:lang w:val="zh-CN" w:eastAsia="zh-CN" w:bidi="ar-SA"/>
        </w:rPr>
        <w:instrText xml:space="preserve"> HYPERLINK \l _Toc23901 </w:instrText>
      </w:r>
      <w:r>
        <w:rPr>
          <w:rFonts w:hint="eastAsia" w:ascii="仿宋_GB2312" w:hAnsi="仿宋_GB2312" w:eastAsia="仿宋_GB2312" w:cs="仿宋_GB2312"/>
          <w:b w:val="0"/>
          <w:bCs w:val="0"/>
          <w:kern w:val="2"/>
          <w:sz w:val="32"/>
          <w:szCs w:val="32"/>
          <w:lang w:val="zh-CN" w:eastAsia="zh-CN" w:bidi="ar-SA"/>
        </w:rPr>
        <w:fldChar w:fldCharType="separate"/>
      </w:r>
      <w:r>
        <w:rPr>
          <w:rFonts w:hint="eastAsia" w:ascii="仿宋_GB2312" w:hAnsi="仿宋_GB2312" w:eastAsia="仿宋_GB2312" w:cs="仿宋_GB2312"/>
          <w:b w:val="0"/>
          <w:bCs w:val="0"/>
          <w:kern w:val="2"/>
          <w:sz w:val="32"/>
          <w:szCs w:val="32"/>
          <w:lang w:val="en-US" w:eastAsia="zh-CN" w:bidi="ar-SA"/>
        </w:rPr>
        <w:t>（三）裁判员职责</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PAGEREF _Toc23901 \h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17</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zh-CN" w:eastAsia="zh-CN" w:bidi="ar-SA"/>
        </w:rPr>
        <w:fldChar w:fldCharType="end"/>
      </w:r>
    </w:p>
    <w:p w14:paraId="272C2E26">
      <w:pPr>
        <w:widowControl w:val="0"/>
        <w:tabs>
          <w:tab w:val="right" w:leader="dot" w:pos="8618"/>
        </w:tabs>
        <w:ind w:left="420" w:left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zh-CN" w:eastAsia="zh-CN" w:bidi="ar-SA"/>
        </w:rPr>
        <w:fldChar w:fldCharType="begin"/>
      </w:r>
      <w:r>
        <w:rPr>
          <w:rFonts w:hint="eastAsia" w:ascii="仿宋_GB2312" w:hAnsi="仿宋_GB2312" w:eastAsia="仿宋_GB2312" w:cs="仿宋_GB2312"/>
          <w:b w:val="0"/>
          <w:bCs w:val="0"/>
          <w:kern w:val="2"/>
          <w:sz w:val="32"/>
          <w:szCs w:val="32"/>
          <w:lang w:val="zh-CN" w:eastAsia="zh-CN" w:bidi="ar-SA"/>
        </w:rPr>
        <w:instrText xml:space="preserve"> HYPERLINK \l _Toc13172 </w:instrText>
      </w:r>
      <w:r>
        <w:rPr>
          <w:rFonts w:hint="eastAsia" w:ascii="仿宋_GB2312" w:hAnsi="仿宋_GB2312" w:eastAsia="仿宋_GB2312" w:cs="仿宋_GB2312"/>
          <w:b w:val="0"/>
          <w:bCs w:val="0"/>
          <w:kern w:val="2"/>
          <w:sz w:val="32"/>
          <w:szCs w:val="32"/>
          <w:lang w:val="zh-CN" w:eastAsia="zh-CN" w:bidi="ar-SA"/>
        </w:rPr>
        <w:fldChar w:fldCharType="separate"/>
      </w:r>
      <w:r>
        <w:rPr>
          <w:rFonts w:hint="eastAsia" w:ascii="仿宋_GB2312" w:hAnsi="仿宋_GB2312" w:eastAsia="仿宋_GB2312" w:cs="仿宋_GB2312"/>
          <w:b w:val="0"/>
          <w:bCs w:val="0"/>
          <w:kern w:val="2"/>
          <w:sz w:val="32"/>
          <w:szCs w:val="32"/>
          <w:lang w:val="en-US" w:eastAsia="zh-CN" w:bidi="ar-SA"/>
        </w:rPr>
        <w:t>（四）裁判员评判工作及纪律要求</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PAGEREF _Toc13172 \h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18</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zh-CN" w:eastAsia="zh-CN" w:bidi="ar-SA"/>
        </w:rPr>
        <w:fldChar w:fldCharType="end"/>
      </w:r>
    </w:p>
    <w:p w14:paraId="0FF1BD7F">
      <w:pPr>
        <w:widowControl w:val="0"/>
        <w:tabs>
          <w:tab w:val="right" w:leader="dot" w:pos="8618"/>
        </w:tabs>
        <w:ind w:left="420" w:left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zh-CN" w:eastAsia="zh-CN" w:bidi="ar-SA"/>
        </w:rPr>
        <w:fldChar w:fldCharType="begin"/>
      </w:r>
      <w:r>
        <w:rPr>
          <w:rFonts w:hint="eastAsia" w:ascii="仿宋_GB2312" w:hAnsi="仿宋_GB2312" w:eastAsia="仿宋_GB2312" w:cs="仿宋_GB2312"/>
          <w:b w:val="0"/>
          <w:bCs w:val="0"/>
          <w:kern w:val="2"/>
          <w:sz w:val="32"/>
          <w:szCs w:val="32"/>
          <w:lang w:val="zh-CN" w:eastAsia="zh-CN" w:bidi="ar-SA"/>
        </w:rPr>
        <w:instrText xml:space="preserve"> HYPERLINK \l _Toc30893 </w:instrText>
      </w:r>
      <w:r>
        <w:rPr>
          <w:rFonts w:hint="eastAsia" w:ascii="仿宋_GB2312" w:hAnsi="仿宋_GB2312" w:eastAsia="仿宋_GB2312" w:cs="仿宋_GB2312"/>
          <w:b w:val="0"/>
          <w:bCs w:val="0"/>
          <w:kern w:val="2"/>
          <w:sz w:val="32"/>
          <w:szCs w:val="32"/>
          <w:lang w:val="zh-CN" w:eastAsia="zh-CN" w:bidi="ar-SA"/>
        </w:rPr>
        <w:fldChar w:fldCharType="separate"/>
      </w:r>
      <w:r>
        <w:rPr>
          <w:rFonts w:hint="eastAsia" w:ascii="仿宋_GB2312" w:hAnsi="仿宋_GB2312" w:eastAsia="仿宋_GB2312" w:cs="仿宋_GB2312"/>
          <w:b w:val="0"/>
          <w:bCs w:val="0"/>
          <w:kern w:val="2"/>
          <w:sz w:val="32"/>
          <w:szCs w:val="32"/>
          <w:lang w:val="en-US" w:eastAsia="zh-CN" w:bidi="ar-SA"/>
        </w:rPr>
        <w:t>（五）选手的资格要求</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PAGEREF _Toc30893 \h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19</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zh-CN" w:eastAsia="zh-CN" w:bidi="ar-SA"/>
        </w:rPr>
        <w:fldChar w:fldCharType="end"/>
      </w:r>
    </w:p>
    <w:p w14:paraId="02936B1F">
      <w:pPr>
        <w:widowControl w:val="0"/>
        <w:tabs>
          <w:tab w:val="right" w:leader="dot" w:pos="8618"/>
        </w:tabs>
        <w:ind w:left="420" w:left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zh-CN" w:eastAsia="zh-CN" w:bidi="ar-SA"/>
        </w:rPr>
        <w:fldChar w:fldCharType="begin"/>
      </w:r>
      <w:r>
        <w:rPr>
          <w:rFonts w:hint="eastAsia" w:ascii="仿宋_GB2312" w:hAnsi="仿宋_GB2312" w:eastAsia="仿宋_GB2312" w:cs="仿宋_GB2312"/>
          <w:b w:val="0"/>
          <w:bCs w:val="0"/>
          <w:kern w:val="2"/>
          <w:sz w:val="32"/>
          <w:szCs w:val="32"/>
          <w:lang w:val="zh-CN" w:eastAsia="zh-CN" w:bidi="ar-SA"/>
        </w:rPr>
        <w:instrText xml:space="preserve"> HYPERLINK \l _Toc25137 </w:instrText>
      </w:r>
      <w:r>
        <w:rPr>
          <w:rFonts w:hint="eastAsia" w:ascii="仿宋_GB2312" w:hAnsi="仿宋_GB2312" w:eastAsia="仿宋_GB2312" w:cs="仿宋_GB2312"/>
          <w:b w:val="0"/>
          <w:bCs w:val="0"/>
          <w:kern w:val="2"/>
          <w:sz w:val="32"/>
          <w:szCs w:val="32"/>
          <w:lang w:val="zh-CN" w:eastAsia="zh-CN" w:bidi="ar-SA"/>
        </w:rPr>
        <w:fldChar w:fldCharType="separate"/>
      </w:r>
      <w:r>
        <w:rPr>
          <w:rFonts w:hint="eastAsia" w:ascii="仿宋_GB2312" w:hAnsi="仿宋_GB2312" w:eastAsia="仿宋_GB2312" w:cs="仿宋_GB2312"/>
          <w:b w:val="0"/>
          <w:bCs w:val="0"/>
          <w:kern w:val="2"/>
          <w:sz w:val="32"/>
          <w:szCs w:val="32"/>
          <w:lang w:val="en-US" w:eastAsia="zh-CN" w:bidi="ar-SA"/>
        </w:rPr>
        <w:t>（六）选手操作规定</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PAGEREF _Toc25137 \h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19</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zh-CN" w:eastAsia="zh-CN" w:bidi="ar-SA"/>
        </w:rPr>
        <w:fldChar w:fldCharType="end"/>
      </w:r>
    </w:p>
    <w:p w14:paraId="1C0019FB">
      <w:pPr>
        <w:widowControl w:val="0"/>
        <w:tabs>
          <w:tab w:val="right" w:leader="dot" w:pos="8618"/>
        </w:tabs>
        <w:ind w:left="420" w:leftChars="200"/>
        <w:jc w:val="both"/>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zh-CN" w:eastAsia="zh-CN" w:bidi="ar-SA"/>
        </w:rPr>
        <w:fldChar w:fldCharType="begin"/>
      </w:r>
      <w:r>
        <w:rPr>
          <w:rFonts w:hint="eastAsia" w:ascii="仿宋_GB2312" w:hAnsi="仿宋_GB2312" w:eastAsia="仿宋_GB2312" w:cs="仿宋_GB2312"/>
          <w:b w:val="0"/>
          <w:bCs w:val="0"/>
          <w:kern w:val="2"/>
          <w:sz w:val="32"/>
          <w:szCs w:val="32"/>
          <w:lang w:val="zh-CN" w:eastAsia="zh-CN" w:bidi="ar-SA"/>
        </w:rPr>
        <w:instrText xml:space="preserve"> HYPERLINK \l _Toc2823 </w:instrText>
      </w:r>
      <w:r>
        <w:rPr>
          <w:rFonts w:hint="eastAsia" w:ascii="仿宋_GB2312" w:hAnsi="仿宋_GB2312" w:eastAsia="仿宋_GB2312" w:cs="仿宋_GB2312"/>
          <w:b w:val="0"/>
          <w:bCs w:val="0"/>
          <w:kern w:val="2"/>
          <w:sz w:val="32"/>
          <w:szCs w:val="32"/>
          <w:lang w:val="zh-CN" w:eastAsia="zh-CN" w:bidi="ar-SA"/>
        </w:rPr>
        <w:fldChar w:fldCharType="separate"/>
      </w:r>
      <w:r>
        <w:rPr>
          <w:rFonts w:hint="eastAsia" w:ascii="仿宋_GB2312" w:hAnsi="仿宋_GB2312" w:eastAsia="仿宋_GB2312" w:cs="仿宋_GB2312"/>
          <w:b w:val="0"/>
          <w:bCs w:val="0"/>
          <w:kern w:val="2"/>
          <w:sz w:val="32"/>
          <w:szCs w:val="32"/>
          <w:lang w:val="en-US" w:eastAsia="zh-CN" w:bidi="ar-SA"/>
        </w:rPr>
        <w:t>（七）选手与其他人员要求</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t>2</w:t>
      </w:r>
      <w:r>
        <w:rPr>
          <w:rFonts w:hint="eastAsia" w:ascii="仿宋_GB2312" w:hAnsi="仿宋_GB2312" w:eastAsia="仿宋_GB2312" w:cs="仿宋_GB2312"/>
          <w:b w:val="0"/>
          <w:bCs w:val="0"/>
          <w:kern w:val="2"/>
          <w:sz w:val="32"/>
          <w:szCs w:val="32"/>
          <w:lang w:val="zh-CN" w:eastAsia="zh-CN" w:bidi="ar-SA"/>
        </w:rPr>
        <w:fldChar w:fldCharType="end"/>
      </w:r>
      <w:r>
        <w:rPr>
          <w:rFonts w:hint="eastAsia" w:ascii="仿宋_GB2312" w:hAnsi="仿宋_GB2312" w:eastAsia="仿宋_GB2312" w:cs="仿宋_GB2312"/>
          <w:b w:val="0"/>
          <w:bCs w:val="0"/>
          <w:kern w:val="2"/>
          <w:sz w:val="32"/>
          <w:szCs w:val="32"/>
          <w:lang w:val="en-US" w:eastAsia="zh-CN" w:bidi="ar-SA"/>
        </w:rPr>
        <w:t>0</w:t>
      </w:r>
    </w:p>
    <w:p w14:paraId="29867F7E">
      <w:pPr>
        <w:widowControl w:val="0"/>
        <w:tabs>
          <w:tab w:val="right" w:leader="dot" w:pos="8618"/>
        </w:tabs>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zh-CN" w:eastAsia="zh-CN" w:bidi="ar-SA"/>
        </w:rPr>
        <w:fldChar w:fldCharType="begin"/>
      </w:r>
      <w:r>
        <w:rPr>
          <w:rFonts w:hint="eastAsia" w:ascii="仿宋_GB2312" w:hAnsi="仿宋_GB2312" w:eastAsia="仿宋_GB2312" w:cs="仿宋_GB2312"/>
          <w:b w:val="0"/>
          <w:bCs w:val="0"/>
          <w:kern w:val="2"/>
          <w:sz w:val="32"/>
          <w:szCs w:val="32"/>
          <w:lang w:val="zh-CN" w:eastAsia="zh-CN" w:bidi="ar-SA"/>
        </w:rPr>
        <w:instrText xml:space="preserve"> HYPERLINK \l _Toc28049 </w:instrText>
      </w:r>
      <w:r>
        <w:rPr>
          <w:rFonts w:hint="eastAsia" w:ascii="仿宋_GB2312" w:hAnsi="仿宋_GB2312" w:eastAsia="仿宋_GB2312" w:cs="仿宋_GB2312"/>
          <w:b w:val="0"/>
          <w:bCs w:val="0"/>
          <w:kern w:val="2"/>
          <w:sz w:val="32"/>
          <w:szCs w:val="32"/>
          <w:lang w:val="zh-CN" w:eastAsia="zh-CN" w:bidi="ar-SA"/>
        </w:rPr>
        <w:fldChar w:fldCharType="separate"/>
      </w:r>
      <w:r>
        <w:rPr>
          <w:rFonts w:hint="eastAsia" w:ascii="黑体" w:hAnsi="黑体" w:eastAsia="黑体" w:cs="黑体"/>
          <w:b w:val="0"/>
          <w:bCs w:val="0"/>
          <w:kern w:val="2"/>
          <w:sz w:val="32"/>
          <w:szCs w:val="32"/>
          <w:lang w:val="en-US" w:eastAsia="zh-CN" w:bidi="ar-SA"/>
        </w:rPr>
        <w:t>四、比赛场地、设施设备等安排</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PAGEREF _Toc28049 \h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20</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zh-CN" w:eastAsia="zh-CN" w:bidi="ar-SA"/>
        </w:rPr>
        <w:fldChar w:fldCharType="end"/>
      </w:r>
    </w:p>
    <w:p w14:paraId="796D79D1">
      <w:pPr>
        <w:widowControl w:val="0"/>
        <w:tabs>
          <w:tab w:val="right" w:leader="dot" w:pos="8618"/>
        </w:tabs>
        <w:ind w:left="420" w:left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zh-CN" w:eastAsia="zh-CN" w:bidi="ar-SA"/>
        </w:rPr>
        <w:fldChar w:fldCharType="begin"/>
      </w:r>
      <w:r>
        <w:rPr>
          <w:rFonts w:hint="eastAsia" w:ascii="仿宋_GB2312" w:hAnsi="仿宋_GB2312" w:eastAsia="仿宋_GB2312" w:cs="仿宋_GB2312"/>
          <w:b w:val="0"/>
          <w:bCs w:val="0"/>
          <w:kern w:val="2"/>
          <w:sz w:val="32"/>
          <w:szCs w:val="32"/>
          <w:lang w:val="zh-CN" w:eastAsia="zh-CN" w:bidi="ar-SA"/>
        </w:rPr>
        <w:instrText xml:space="preserve"> HYPERLINK \l _Toc18240 </w:instrText>
      </w:r>
      <w:r>
        <w:rPr>
          <w:rFonts w:hint="eastAsia" w:ascii="仿宋_GB2312" w:hAnsi="仿宋_GB2312" w:eastAsia="仿宋_GB2312" w:cs="仿宋_GB2312"/>
          <w:b w:val="0"/>
          <w:bCs w:val="0"/>
          <w:kern w:val="2"/>
          <w:sz w:val="32"/>
          <w:szCs w:val="32"/>
          <w:lang w:val="zh-CN" w:eastAsia="zh-CN" w:bidi="ar-SA"/>
        </w:rPr>
        <w:fldChar w:fldCharType="separate"/>
      </w:r>
      <w:r>
        <w:rPr>
          <w:rFonts w:hint="eastAsia" w:ascii="仿宋_GB2312" w:hAnsi="仿宋_GB2312" w:eastAsia="仿宋_GB2312" w:cs="仿宋_GB2312"/>
          <w:b w:val="0"/>
          <w:bCs w:val="0"/>
          <w:kern w:val="2"/>
          <w:sz w:val="32"/>
          <w:szCs w:val="32"/>
          <w:lang w:val="en-US" w:eastAsia="zh-CN" w:bidi="ar-SA"/>
        </w:rPr>
        <w:t>（一）赛场规格要求</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PAGEREF _Toc18240 \h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20</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zh-CN" w:eastAsia="zh-CN" w:bidi="ar-SA"/>
        </w:rPr>
        <w:fldChar w:fldCharType="end"/>
      </w:r>
    </w:p>
    <w:p w14:paraId="76622FA7">
      <w:pPr>
        <w:widowControl w:val="0"/>
        <w:tabs>
          <w:tab w:val="right" w:leader="dot" w:pos="8618"/>
        </w:tabs>
        <w:ind w:left="420" w:left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zh-CN" w:eastAsia="zh-CN" w:bidi="ar-SA"/>
        </w:rPr>
        <w:fldChar w:fldCharType="begin"/>
      </w:r>
      <w:r>
        <w:rPr>
          <w:rFonts w:hint="eastAsia" w:ascii="仿宋_GB2312" w:hAnsi="仿宋_GB2312" w:eastAsia="仿宋_GB2312" w:cs="仿宋_GB2312"/>
          <w:b w:val="0"/>
          <w:bCs w:val="0"/>
          <w:kern w:val="2"/>
          <w:sz w:val="32"/>
          <w:szCs w:val="32"/>
          <w:lang w:val="zh-CN" w:eastAsia="zh-CN" w:bidi="ar-SA"/>
        </w:rPr>
        <w:instrText xml:space="preserve"> HYPERLINK \l _Toc11513 </w:instrText>
      </w:r>
      <w:r>
        <w:rPr>
          <w:rFonts w:hint="eastAsia" w:ascii="仿宋_GB2312" w:hAnsi="仿宋_GB2312" w:eastAsia="仿宋_GB2312" w:cs="仿宋_GB2312"/>
          <w:b w:val="0"/>
          <w:bCs w:val="0"/>
          <w:kern w:val="2"/>
          <w:sz w:val="32"/>
          <w:szCs w:val="32"/>
          <w:lang w:val="zh-CN" w:eastAsia="zh-CN" w:bidi="ar-SA"/>
        </w:rPr>
        <w:fldChar w:fldCharType="separate"/>
      </w:r>
      <w:r>
        <w:rPr>
          <w:rFonts w:hint="eastAsia" w:ascii="仿宋_GB2312" w:hAnsi="仿宋_GB2312" w:eastAsia="仿宋_GB2312" w:cs="仿宋_GB2312"/>
          <w:b w:val="0"/>
          <w:bCs w:val="0"/>
          <w:kern w:val="2"/>
          <w:sz w:val="32"/>
          <w:szCs w:val="32"/>
          <w:lang w:val="en-US" w:eastAsia="zh-CN" w:bidi="ar-SA"/>
        </w:rPr>
        <w:t>（二）场地布局图</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PAGEREF _Toc11513 \h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21</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zh-CN" w:eastAsia="zh-CN" w:bidi="ar-SA"/>
        </w:rPr>
        <w:fldChar w:fldCharType="end"/>
      </w:r>
    </w:p>
    <w:p w14:paraId="609A7238">
      <w:pPr>
        <w:widowControl w:val="0"/>
        <w:tabs>
          <w:tab w:val="right" w:leader="dot" w:pos="8618"/>
        </w:tabs>
        <w:ind w:left="420" w:left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zh-CN" w:eastAsia="zh-CN" w:bidi="ar-SA"/>
        </w:rPr>
        <w:fldChar w:fldCharType="begin"/>
      </w:r>
      <w:r>
        <w:rPr>
          <w:rFonts w:hint="eastAsia" w:ascii="仿宋_GB2312" w:hAnsi="仿宋_GB2312" w:eastAsia="仿宋_GB2312" w:cs="仿宋_GB2312"/>
          <w:b w:val="0"/>
          <w:bCs w:val="0"/>
          <w:kern w:val="2"/>
          <w:sz w:val="32"/>
          <w:szCs w:val="32"/>
          <w:lang w:val="zh-CN" w:eastAsia="zh-CN" w:bidi="ar-SA"/>
        </w:rPr>
        <w:instrText xml:space="preserve"> HYPERLINK \l _Toc32620 </w:instrText>
      </w:r>
      <w:r>
        <w:rPr>
          <w:rFonts w:hint="eastAsia" w:ascii="仿宋_GB2312" w:hAnsi="仿宋_GB2312" w:eastAsia="仿宋_GB2312" w:cs="仿宋_GB2312"/>
          <w:b w:val="0"/>
          <w:bCs w:val="0"/>
          <w:kern w:val="2"/>
          <w:sz w:val="32"/>
          <w:szCs w:val="32"/>
          <w:lang w:val="zh-CN" w:eastAsia="zh-CN" w:bidi="ar-SA"/>
        </w:rPr>
        <w:fldChar w:fldCharType="separate"/>
      </w:r>
      <w:r>
        <w:rPr>
          <w:rFonts w:hint="eastAsia" w:ascii="仿宋_GB2312" w:hAnsi="仿宋_GB2312" w:eastAsia="仿宋_GB2312" w:cs="仿宋_GB2312"/>
          <w:b w:val="0"/>
          <w:bCs w:val="0"/>
          <w:kern w:val="2"/>
          <w:sz w:val="32"/>
          <w:szCs w:val="32"/>
          <w:lang w:val="en-US" w:eastAsia="zh-CN" w:bidi="ar-SA"/>
        </w:rPr>
        <w:t>（三）基础设施清单</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PAGEREF _Toc32620 \h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22</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zh-CN" w:eastAsia="zh-CN" w:bidi="ar-SA"/>
        </w:rPr>
        <w:fldChar w:fldCharType="end"/>
      </w:r>
    </w:p>
    <w:p w14:paraId="47CCCB41">
      <w:pPr>
        <w:widowControl w:val="0"/>
        <w:tabs>
          <w:tab w:val="right" w:leader="dot" w:pos="8618"/>
        </w:tabs>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zh-CN" w:eastAsia="zh-CN" w:bidi="ar-SA"/>
        </w:rPr>
        <w:fldChar w:fldCharType="begin"/>
      </w:r>
      <w:r>
        <w:rPr>
          <w:rFonts w:hint="eastAsia" w:ascii="仿宋_GB2312" w:hAnsi="仿宋_GB2312" w:eastAsia="仿宋_GB2312" w:cs="仿宋_GB2312"/>
          <w:b w:val="0"/>
          <w:bCs w:val="0"/>
          <w:kern w:val="2"/>
          <w:sz w:val="32"/>
          <w:szCs w:val="32"/>
          <w:lang w:val="zh-CN" w:eastAsia="zh-CN" w:bidi="ar-SA"/>
        </w:rPr>
        <w:instrText xml:space="preserve"> HYPERLINK \l _Toc10604 </w:instrText>
      </w:r>
      <w:r>
        <w:rPr>
          <w:rFonts w:hint="eastAsia" w:ascii="仿宋_GB2312" w:hAnsi="仿宋_GB2312" w:eastAsia="仿宋_GB2312" w:cs="仿宋_GB2312"/>
          <w:b w:val="0"/>
          <w:bCs w:val="0"/>
          <w:kern w:val="2"/>
          <w:sz w:val="32"/>
          <w:szCs w:val="32"/>
          <w:lang w:val="zh-CN" w:eastAsia="zh-CN" w:bidi="ar-SA"/>
        </w:rPr>
        <w:fldChar w:fldCharType="separate"/>
      </w:r>
      <w:r>
        <w:rPr>
          <w:rFonts w:hint="eastAsia" w:ascii="黑体" w:hAnsi="黑体" w:eastAsia="黑体" w:cs="黑体"/>
          <w:b w:val="0"/>
          <w:bCs w:val="0"/>
          <w:kern w:val="2"/>
          <w:sz w:val="32"/>
          <w:szCs w:val="32"/>
          <w:lang w:val="en-US" w:eastAsia="zh-CN" w:bidi="ar-SA"/>
        </w:rPr>
        <w:t>五、安全、健康要求</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PAGEREF _Toc10604 \h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25</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zh-CN" w:eastAsia="zh-CN" w:bidi="ar-SA"/>
        </w:rPr>
        <w:fldChar w:fldCharType="end"/>
      </w:r>
    </w:p>
    <w:p w14:paraId="39FD9C83">
      <w:pPr>
        <w:widowControl w:val="0"/>
        <w:tabs>
          <w:tab w:val="right" w:leader="dot" w:pos="8618"/>
        </w:tabs>
        <w:ind w:left="420" w:left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zh-CN" w:eastAsia="zh-CN" w:bidi="ar-SA"/>
        </w:rPr>
        <w:fldChar w:fldCharType="begin"/>
      </w:r>
      <w:r>
        <w:rPr>
          <w:rFonts w:hint="eastAsia" w:ascii="仿宋_GB2312" w:hAnsi="仿宋_GB2312" w:eastAsia="仿宋_GB2312" w:cs="仿宋_GB2312"/>
          <w:b w:val="0"/>
          <w:bCs w:val="0"/>
          <w:kern w:val="2"/>
          <w:sz w:val="32"/>
          <w:szCs w:val="32"/>
          <w:lang w:val="zh-CN" w:eastAsia="zh-CN" w:bidi="ar-SA"/>
        </w:rPr>
        <w:instrText xml:space="preserve"> HYPERLINK \l _Toc725 </w:instrText>
      </w:r>
      <w:r>
        <w:rPr>
          <w:rFonts w:hint="eastAsia" w:ascii="仿宋_GB2312" w:hAnsi="仿宋_GB2312" w:eastAsia="仿宋_GB2312" w:cs="仿宋_GB2312"/>
          <w:b w:val="0"/>
          <w:bCs w:val="0"/>
          <w:kern w:val="2"/>
          <w:sz w:val="32"/>
          <w:szCs w:val="32"/>
          <w:lang w:val="zh-CN" w:eastAsia="zh-CN" w:bidi="ar-SA"/>
        </w:rPr>
        <w:fldChar w:fldCharType="separate"/>
      </w:r>
      <w:r>
        <w:rPr>
          <w:rFonts w:hint="eastAsia" w:ascii="仿宋_GB2312" w:hAnsi="仿宋_GB2312" w:eastAsia="仿宋_GB2312" w:cs="仿宋_GB2312"/>
          <w:b w:val="0"/>
          <w:bCs w:val="0"/>
          <w:kern w:val="2"/>
          <w:sz w:val="32"/>
          <w:szCs w:val="32"/>
          <w:lang w:val="en-US" w:eastAsia="zh-CN" w:bidi="ar-SA"/>
        </w:rPr>
        <w:t>（一）选手安全防护措施要求</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PAGEREF _Toc725 \h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25</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zh-CN" w:eastAsia="zh-CN" w:bidi="ar-SA"/>
        </w:rPr>
        <w:fldChar w:fldCharType="end"/>
      </w:r>
    </w:p>
    <w:p w14:paraId="4D90D4F9">
      <w:pPr>
        <w:widowControl w:val="0"/>
        <w:tabs>
          <w:tab w:val="right" w:leader="dot" w:pos="8618"/>
        </w:tabs>
        <w:ind w:left="420" w:leftChars="200"/>
        <w:jc w:val="both"/>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zh-CN" w:eastAsia="zh-CN" w:bidi="ar-SA"/>
        </w:rPr>
        <w:fldChar w:fldCharType="begin"/>
      </w:r>
      <w:r>
        <w:rPr>
          <w:rFonts w:hint="eastAsia" w:ascii="仿宋_GB2312" w:hAnsi="仿宋_GB2312" w:eastAsia="仿宋_GB2312" w:cs="仿宋_GB2312"/>
          <w:b w:val="0"/>
          <w:bCs w:val="0"/>
          <w:kern w:val="2"/>
          <w:sz w:val="32"/>
          <w:szCs w:val="32"/>
          <w:lang w:val="zh-CN" w:eastAsia="zh-CN" w:bidi="ar-SA"/>
        </w:rPr>
        <w:instrText xml:space="preserve"> HYPERLINK \l _Toc32274 </w:instrText>
      </w:r>
      <w:r>
        <w:rPr>
          <w:rFonts w:hint="eastAsia" w:ascii="仿宋_GB2312" w:hAnsi="仿宋_GB2312" w:eastAsia="仿宋_GB2312" w:cs="仿宋_GB2312"/>
          <w:b w:val="0"/>
          <w:bCs w:val="0"/>
          <w:kern w:val="2"/>
          <w:sz w:val="32"/>
          <w:szCs w:val="32"/>
          <w:lang w:val="zh-CN" w:eastAsia="zh-CN" w:bidi="ar-SA"/>
        </w:rPr>
        <w:fldChar w:fldCharType="separate"/>
      </w:r>
      <w:r>
        <w:rPr>
          <w:rFonts w:hint="eastAsia" w:ascii="仿宋_GB2312" w:hAnsi="仿宋_GB2312" w:eastAsia="仿宋_GB2312" w:cs="仿宋_GB2312"/>
          <w:b w:val="0"/>
          <w:bCs w:val="0"/>
          <w:kern w:val="2"/>
          <w:sz w:val="32"/>
          <w:szCs w:val="32"/>
          <w:lang w:val="en-US" w:eastAsia="zh-CN" w:bidi="ar-SA"/>
        </w:rPr>
        <w:t>（二）环境卫生</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PAGEREF _Toc32274 \h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2</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zh-CN" w:eastAsia="zh-CN" w:bidi="ar-SA"/>
        </w:rPr>
        <w:fldChar w:fldCharType="end"/>
      </w:r>
      <w:r>
        <w:rPr>
          <w:rFonts w:hint="eastAsia" w:ascii="仿宋_GB2312" w:hAnsi="仿宋_GB2312" w:eastAsia="仿宋_GB2312" w:cs="仿宋_GB2312"/>
          <w:b w:val="0"/>
          <w:bCs w:val="0"/>
          <w:kern w:val="2"/>
          <w:sz w:val="32"/>
          <w:szCs w:val="32"/>
          <w:lang w:val="en-US" w:eastAsia="zh-CN" w:bidi="ar-SA"/>
        </w:rPr>
        <w:t>6</w:t>
      </w:r>
    </w:p>
    <w:p w14:paraId="5436D98D">
      <w:pPr>
        <w:widowControl w:val="0"/>
        <w:tabs>
          <w:tab w:val="right" w:leader="dot" w:pos="8618"/>
        </w:tabs>
        <w:ind w:left="420" w:left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zh-CN" w:eastAsia="zh-CN" w:bidi="ar-SA"/>
        </w:rPr>
        <w:fldChar w:fldCharType="begin"/>
      </w:r>
      <w:r>
        <w:rPr>
          <w:rFonts w:hint="eastAsia" w:ascii="仿宋_GB2312" w:hAnsi="仿宋_GB2312" w:eastAsia="仿宋_GB2312" w:cs="仿宋_GB2312"/>
          <w:b w:val="0"/>
          <w:bCs w:val="0"/>
          <w:kern w:val="2"/>
          <w:sz w:val="32"/>
          <w:szCs w:val="32"/>
          <w:lang w:val="zh-CN" w:eastAsia="zh-CN" w:bidi="ar-SA"/>
        </w:rPr>
        <w:instrText xml:space="preserve"> HYPERLINK \l _Toc3295 </w:instrText>
      </w:r>
      <w:r>
        <w:rPr>
          <w:rFonts w:hint="eastAsia" w:ascii="仿宋_GB2312" w:hAnsi="仿宋_GB2312" w:eastAsia="仿宋_GB2312" w:cs="仿宋_GB2312"/>
          <w:b w:val="0"/>
          <w:bCs w:val="0"/>
          <w:kern w:val="2"/>
          <w:sz w:val="32"/>
          <w:szCs w:val="32"/>
          <w:lang w:val="zh-CN" w:eastAsia="zh-CN" w:bidi="ar-SA"/>
        </w:rPr>
        <w:fldChar w:fldCharType="separate"/>
      </w:r>
      <w:r>
        <w:rPr>
          <w:rFonts w:hint="eastAsia" w:ascii="仿宋_GB2312" w:hAnsi="仿宋_GB2312" w:eastAsia="仿宋_GB2312" w:cs="仿宋_GB2312"/>
          <w:b w:val="0"/>
          <w:bCs w:val="0"/>
          <w:kern w:val="2"/>
          <w:sz w:val="32"/>
          <w:szCs w:val="32"/>
          <w:lang w:val="en-US" w:eastAsia="zh-CN" w:bidi="ar-SA"/>
        </w:rPr>
        <w:t>（三）医疗设备和措施</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PAGEREF _Toc3295 \h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26</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zh-CN" w:eastAsia="zh-CN" w:bidi="ar-SA"/>
        </w:rPr>
        <w:fldChar w:fldCharType="end"/>
      </w:r>
    </w:p>
    <w:p w14:paraId="572BE7DB">
      <w:pPr>
        <w:widowControl w:val="0"/>
        <w:tabs>
          <w:tab w:val="right" w:leader="dot" w:pos="8618"/>
        </w:tabs>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zh-CN" w:eastAsia="zh-CN" w:bidi="ar-SA"/>
        </w:rPr>
        <w:fldChar w:fldCharType="begin"/>
      </w:r>
      <w:r>
        <w:rPr>
          <w:rFonts w:hint="eastAsia" w:ascii="仿宋_GB2312" w:hAnsi="仿宋_GB2312" w:eastAsia="仿宋_GB2312" w:cs="仿宋_GB2312"/>
          <w:b w:val="0"/>
          <w:bCs w:val="0"/>
          <w:kern w:val="2"/>
          <w:sz w:val="32"/>
          <w:szCs w:val="32"/>
          <w:lang w:val="zh-CN" w:eastAsia="zh-CN" w:bidi="ar-SA"/>
        </w:rPr>
        <w:instrText xml:space="preserve"> HYPERLINK \l _Toc23065 </w:instrText>
      </w:r>
      <w:r>
        <w:rPr>
          <w:rFonts w:hint="eastAsia" w:ascii="仿宋_GB2312" w:hAnsi="仿宋_GB2312" w:eastAsia="仿宋_GB2312" w:cs="仿宋_GB2312"/>
          <w:b w:val="0"/>
          <w:bCs w:val="0"/>
          <w:kern w:val="2"/>
          <w:sz w:val="32"/>
          <w:szCs w:val="32"/>
          <w:lang w:val="zh-CN" w:eastAsia="zh-CN" w:bidi="ar-SA"/>
        </w:rPr>
        <w:fldChar w:fldCharType="separate"/>
      </w:r>
      <w:r>
        <w:rPr>
          <w:rFonts w:hint="eastAsia" w:ascii="黑体" w:hAnsi="黑体" w:eastAsia="黑体" w:cs="黑体"/>
          <w:b w:val="0"/>
          <w:bCs w:val="0"/>
          <w:kern w:val="2"/>
          <w:sz w:val="32"/>
          <w:szCs w:val="32"/>
          <w:lang w:val="en-US" w:eastAsia="zh-CN" w:bidi="ar-SA"/>
        </w:rPr>
        <w:t>六、绿色环保</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PAGEREF _Toc23065 \h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26</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zh-CN" w:eastAsia="zh-CN" w:bidi="ar-SA"/>
        </w:rPr>
        <w:fldChar w:fldCharType="end"/>
      </w:r>
    </w:p>
    <w:p w14:paraId="4F463F95">
      <w:pPr>
        <w:widowControl w:val="0"/>
        <w:tabs>
          <w:tab w:val="right" w:leader="dot" w:pos="8618"/>
        </w:tabs>
        <w:ind w:left="420" w:left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zh-CN" w:eastAsia="zh-CN" w:bidi="ar-SA"/>
        </w:rPr>
        <w:fldChar w:fldCharType="begin"/>
      </w:r>
      <w:r>
        <w:rPr>
          <w:rFonts w:hint="eastAsia" w:ascii="仿宋_GB2312" w:hAnsi="仿宋_GB2312" w:eastAsia="仿宋_GB2312" w:cs="仿宋_GB2312"/>
          <w:b w:val="0"/>
          <w:bCs w:val="0"/>
          <w:kern w:val="2"/>
          <w:sz w:val="32"/>
          <w:szCs w:val="32"/>
          <w:lang w:val="zh-CN" w:eastAsia="zh-CN" w:bidi="ar-SA"/>
        </w:rPr>
        <w:instrText xml:space="preserve"> HYPERLINK \l _Toc21496 </w:instrText>
      </w:r>
      <w:r>
        <w:rPr>
          <w:rFonts w:hint="eastAsia" w:ascii="仿宋_GB2312" w:hAnsi="仿宋_GB2312" w:eastAsia="仿宋_GB2312" w:cs="仿宋_GB2312"/>
          <w:b w:val="0"/>
          <w:bCs w:val="0"/>
          <w:kern w:val="2"/>
          <w:sz w:val="32"/>
          <w:szCs w:val="32"/>
          <w:lang w:val="zh-CN" w:eastAsia="zh-CN" w:bidi="ar-SA"/>
        </w:rPr>
        <w:fldChar w:fldCharType="separate"/>
      </w:r>
      <w:r>
        <w:rPr>
          <w:rFonts w:hint="eastAsia" w:ascii="仿宋_GB2312" w:hAnsi="仿宋_GB2312" w:eastAsia="仿宋_GB2312" w:cs="仿宋_GB2312"/>
          <w:b w:val="0"/>
          <w:bCs w:val="0"/>
          <w:kern w:val="2"/>
          <w:sz w:val="32"/>
          <w:szCs w:val="32"/>
          <w:lang w:val="en-US" w:eastAsia="zh-CN" w:bidi="ar-SA"/>
        </w:rPr>
        <w:t>（一）环境保护</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PAGEREF _Toc21496 \h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26</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zh-CN" w:eastAsia="zh-CN" w:bidi="ar-SA"/>
        </w:rPr>
        <w:fldChar w:fldCharType="end"/>
      </w:r>
    </w:p>
    <w:p w14:paraId="66611A95">
      <w:pPr>
        <w:widowControl w:val="0"/>
        <w:tabs>
          <w:tab w:val="right" w:leader="dot" w:pos="8618"/>
        </w:tabs>
        <w:ind w:left="420" w:leftChars="200"/>
        <w:jc w:val="both"/>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zh-CN" w:eastAsia="zh-CN" w:bidi="ar-SA"/>
        </w:rPr>
        <w:fldChar w:fldCharType="begin"/>
      </w:r>
      <w:r>
        <w:rPr>
          <w:rFonts w:hint="eastAsia" w:ascii="仿宋_GB2312" w:hAnsi="仿宋_GB2312" w:eastAsia="仿宋_GB2312" w:cs="仿宋_GB2312"/>
          <w:b w:val="0"/>
          <w:bCs w:val="0"/>
          <w:kern w:val="2"/>
          <w:sz w:val="32"/>
          <w:szCs w:val="32"/>
          <w:lang w:val="zh-CN" w:eastAsia="zh-CN" w:bidi="ar-SA"/>
        </w:rPr>
        <w:instrText xml:space="preserve"> HYPERLINK \l _Toc5732 </w:instrText>
      </w:r>
      <w:r>
        <w:rPr>
          <w:rFonts w:hint="eastAsia" w:ascii="仿宋_GB2312" w:hAnsi="仿宋_GB2312" w:eastAsia="仿宋_GB2312" w:cs="仿宋_GB2312"/>
          <w:b w:val="0"/>
          <w:bCs w:val="0"/>
          <w:kern w:val="2"/>
          <w:sz w:val="32"/>
          <w:szCs w:val="32"/>
          <w:lang w:val="zh-CN" w:eastAsia="zh-CN" w:bidi="ar-SA"/>
        </w:rPr>
        <w:fldChar w:fldCharType="separate"/>
      </w:r>
      <w:r>
        <w:rPr>
          <w:rFonts w:hint="eastAsia" w:ascii="仿宋_GB2312" w:hAnsi="仿宋_GB2312" w:eastAsia="仿宋_GB2312" w:cs="仿宋_GB2312"/>
          <w:b w:val="0"/>
          <w:bCs w:val="0"/>
          <w:kern w:val="2"/>
          <w:sz w:val="32"/>
          <w:szCs w:val="32"/>
          <w:lang w:val="en-US" w:eastAsia="zh-CN" w:bidi="ar-SA"/>
        </w:rPr>
        <w:t>（二）循环利用</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PAGEREF _Toc5732 \h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2</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zh-CN" w:eastAsia="zh-CN" w:bidi="ar-SA"/>
        </w:rPr>
        <w:fldChar w:fldCharType="end"/>
      </w:r>
      <w:r>
        <w:rPr>
          <w:rFonts w:hint="eastAsia" w:ascii="仿宋_GB2312" w:hAnsi="仿宋_GB2312" w:eastAsia="仿宋_GB2312" w:cs="仿宋_GB2312"/>
          <w:b w:val="0"/>
          <w:bCs w:val="0"/>
          <w:kern w:val="2"/>
          <w:sz w:val="32"/>
          <w:szCs w:val="32"/>
          <w:lang w:val="en-US" w:eastAsia="zh-CN" w:bidi="ar-SA"/>
        </w:rPr>
        <w:t>7</w:t>
      </w:r>
    </w:p>
    <w:p w14:paraId="50396714">
      <w:pPr>
        <w:widowControl w:val="0"/>
        <w:tabs>
          <w:tab w:val="right" w:leader="dot" w:pos="8618"/>
        </w:tabs>
        <w:jc w:val="both"/>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zh-CN" w:eastAsia="zh-CN" w:bidi="ar-SA"/>
        </w:rPr>
        <w:fldChar w:fldCharType="begin"/>
      </w:r>
      <w:r>
        <w:rPr>
          <w:rFonts w:hint="eastAsia" w:ascii="仿宋_GB2312" w:hAnsi="仿宋_GB2312" w:eastAsia="仿宋_GB2312" w:cs="仿宋_GB2312"/>
          <w:b w:val="0"/>
          <w:bCs w:val="0"/>
          <w:kern w:val="2"/>
          <w:sz w:val="32"/>
          <w:szCs w:val="32"/>
          <w:lang w:val="zh-CN" w:eastAsia="zh-CN" w:bidi="ar-SA"/>
        </w:rPr>
        <w:instrText xml:space="preserve"> HYPERLINK \l _Toc248 </w:instrText>
      </w:r>
      <w:r>
        <w:rPr>
          <w:rFonts w:hint="eastAsia" w:ascii="仿宋_GB2312" w:hAnsi="仿宋_GB2312" w:eastAsia="仿宋_GB2312" w:cs="仿宋_GB2312"/>
          <w:b w:val="0"/>
          <w:bCs w:val="0"/>
          <w:kern w:val="2"/>
          <w:sz w:val="32"/>
          <w:szCs w:val="32"/>
          <w:lang w:val="zh-CN" w:eastAsia="zh-CN" w:bidi="ar-SA"/>
        </w:rPr>
        <w:fldChar w:fldCharType="separate"/>
      </w:r>
      <w:r>
        <w:rPr>
          <w:rFonts w:hint="eastAsia" w:ascii="黑体" w:hAnsi="黑体" w:eastAsia="黑体" w:cs="黑体"/>
          <w:b w:val="0"/>
          <w:bCs w:val="0"/>
          <w:kern w:val="2"/>
          <w:sz w:val="32"/>
          <w:szCs w:val="32"/>
          <w:lang w:val="en-US" w:eastAsia="zh-CN" w:bidi="ar-SA"/>
        </w:rPr>
        <w:t>七、竞赛考核场地开放要求</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PAGEREF _Toc248 \h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2</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zh-CN" w:eastAsia="zh-CN" w:bidi="ar-SA"/>
        </w:rPr>
        <w:fldChar w:fldCharType="end"/>
      </w:r>
      <w:r>
        <w:rPr>
          <w:rFonts w:hint="eastAsia" w:ascii="仿宋_GB2312" w:hAnsi="仿宋_GB2312" w:eastAsia="仿宋_GB2312" w:cs="仿宋_GB2312"/>
          <w:b w:val="0"/>
          <w:bCs w:val="0"/>
          <w:kern w:val="2"/>
          <w:sz w:val="32"/>
          <w:szCs w:val="32"/>
          <w:lang w:val="en-US" w:eastAsia="zh-CN" w:bidi="ar-SA"/>
        </w:rPr>
        <w:t>7</w:t>
      </w:r>
    </w:p>
    <w:p w14:paraId="2BB10C3A">
      <w:pPr>
        <w:widowControl w:val="0"/>
        <w:tabs>
          <w:tab w:val="right" w:leader="dot" w:pos="8618"/>
        </w:tabs>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zh-CN" w:eastAsia="zh-CN" w:bidi="ar-SA"/>
        </w:rPr>
        <w:fldChar w:fldCharType="begin"/>
      </w:r>
      <w:r>
        <w:rPr>
          <w:rFonts w:hint="eastAsia" w:ascii="仿宋_GB2312" w:hAnsi="仿宋_GB2312" w:eastAsia="仿宋_GB2312" w:cs="仿宋_GB2312"/>
          <w:b w:val="0"/>
          <w:bCs w:val="0"/>
          <w:kern w:val="2"/>
          <w:sz w:val="32"/>
          <w:szCs w:val="32"/>
          <w:lang w:val="zh-CN" w:eastAsia="zh-CN" w:bidi="ar-SA"/>
        </w:rPr>
        <w:instrText xml:space="preserve"> HYPERLINK \l _Toc9697 </w:instrText>
      </w:r>
      <w:r>
        <w:rPr>
          <w:rFonts w:hint="eastAsia" w:ascii="仿宋_GB2312" w:hAnsi="仿宋_GB2312" w:eastAsia="仿宋_GB2312" w:cs="仿宋_GB2312"/>
          <w:b w:val="0"/>
          <w:bCs w:val="0"/>
          <w:kern w:val="2"/>
          <w:sz w:val="32"/>
          <w:szCs w:val="32"/>
          <w:lang w:val="zh-CN" w:eastAsia="zh-CN" w:bidi="ar-SA"/>
        </w:rPr>
        <w:fldChar w:fldCharType="separate"/>
      </w:r>
      <w:r>
        <w:rPr>
          <w:rFonts w:hint="eastAsia" w:ascii="黑体" w:hAnsi="黑体" w:eastAsia="黑体" w:cs="黑体"/>
          <w:b w:val="0"/>
          <w:bCs w:val="0"/>
          <w:kern w:val="2"/>
          <w:sz w:val="32"/>
          <w:szCs w:val="32"/>
          <w:lang w:val="en-US" w:eastAsia="zh-CN" w:bidi="ar-SA"/>
        </w:rPr>
        <w:t>八、涉密内容和保密要求</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PAGEREF _Toc9697 \h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27</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zh-CN" w:eastAsia="zh-CN" w:bidi="ar-SA"/>
        </w:rPr>
        <w:fldChar w:fldCharType="end"/>
      </w:r>
    </w:p>
    <w:p w14:paraId="6E097E65">
      <w:pPr>
        <w:widowControl w:val="0"/>
        <w:tabs>
          <w:tab w:val="right" w:leader="dot" w:pos="8618"/>
        </w:tabs>
        <w:ind w:left="420" w:left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zh-CN" w:eastAsia="zh-CN" w:bidi="ar-SA"/>
        </w:rPr>
        <w:fldChar w:fldCharType="begin"/>
      </w:r>
      <w:r>
        <w:rPr>
          <w:rFonts w:hint="eastAsia" w:ascii="仿宋_GB2312" w:hAnsi="仿宋_GB2312" w:eastAsia="仿宋_GB2312" w:cs="仿宋_GB2312"/>
          <w:b w:val="0"/>
          <w:bCs w:val="0"/>
          <w:kern w:val="2"/>
          <w:sz w:val="32"/>
          <w:szCs w:val="32"/>
          <w:lang w:val="zh-CN" w:eastAsia="zh-CN" w:bidi="ar-SA"/>
        </w:rPr>
        <w:instrText xml:space="preserve"> HYPERLINK \l _Toc23206 </w:instrText>
      </w:r>
      <w:r>
        <w:rPr>
          <w:rFonts w:hint="eastAsia" w:ascii="仿宋_GB2312" w:hAnsi="仿宋_GB2312" w:eastAsia="仿宋_GB2312" w:cs="仿宋_GB2312"/>
          <w:b w:val="0"/>
          <w:bCs w:val="0"/>
          <w:kern w:val="2"/>
          <w:sz w:val="32"/>
          <w:szCs w:val="32"/>
          <w:lang w:val="zh-CN" w:eastAsia="zh-CN" w:bidi="ar-SA"/>
        </w:rPr>
        <w:fldChar w:fldCharType="separate"/>
      </w:r>
      <w:r>
        <w:rPr>
          <w:rFonts w:hint="eastAsia" w:ascii="仿宋_GB2312" w:hAnsi="仿宋_GB2312" w:eastAsia="仿宋_GB2312" w:cs="仿宋_GB2312"/>
          <w:b w:val="0"/>
          <w:bCs w:val="0"/>
          <w:kern w:val="2"/>
          <w:sz w:val="32"/>
          <w:szCs w:val="32"/>
          <w:lang w:val="en-US" w:eastAsia="zh-CN" w:bidi="ar-SA"/>
        </w:rPr>
        <w:t>（一）涉密内容</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PAGEREF _Toc23206 \h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27</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zh-CN" w:eastAsia="zh-CN" w:bidi="ar-SA"/>
        </w:rPr>
        <w:fldChar w:fldCharType="end"/>
      </w:r>
    </w:p>
    <w:p w14:paraId="7887B908">
      <w:pPr>
        <w:widowControl w:val="0"/>
        <w:tabs>
          <w:tab w:val="right" w:leader="dot" w:pos="8618"/>
        </w:tabs>
        <w:ind w:left="420" w:left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zh-CN" w:eastAsia="zh-CN" w:bidi="ar-SA"/>
        </w:rPr>
        <w:fldChar w:fldCharType="begin"/>
      </w:r>
      <w:r>
        <w:rPr>
          <w:rFonts w:hint="eastAsia" w:ascii="仿宋_GB2312" w:hAnsi="仿宋_GB2312" w:eastAsia="仿宋_GB2312" w:cs="仿宋_GB2312"/>
          <w:b w:val="0"/>
          <w:bCs w:val="0"/>
          <w:kern w:val="2"/>
          <w:sz w:val="32"/>
          <w:szCs w:val="32"/>
          <w:lang w:val="zh-CN" w:eastAsia="zh-CN" w:bidi="ar-SA"/>
        </w:rPr>
        <w:instrText xml:space="preserve"> HYPERLINK \l _Toc7561 </w:instrText>
      </w:r>
      <w:r>
        <w:rPr>
          <w:rFonts w:hint="eastAsia" w:ascii="仿宋_GB2312" w:hAnsi="仿宋_GB2312" w:eastAsia="仿宋_GB2312" w:cs="仿宋_GB2312"/>
          <w:b w:val="0"/>
          <w:bCs w:val="0"/>
          <w:kern w:val="2"/>
          <w:sz w:val="32"/>
          <w:szCs w:val="32"/>
          <w:lang w:val="zh-CN" w:eastAsia="zh-CN" w:bidi="ar-SA"/>
        </w:rPr>
        <w:fldChar w:fldCharType="separate"/>
      </w:r>
      <w:r>
        <w:rPr>
          <w:rFonts w:hint="eastAsia" w:ascii="仿宋_GB2312" w:hAnsi="仿宋_GB2312" w:eastAsia="仿宋_GB2312" w:cs="仿宋_GB2312"/>
          <w:b w:val="0"/>
          <w:bCs w:val="0"/>
          <w:kern w:val="2"/>
          <w:sz w:val="32"/>
          <w:szCs w:val="32"/>
          <w:lang w:val="en-US" w:eastAsia="zh-CN" w:bidi="ar-SA"/>
        </w:rPr>
        <w:t>（二）保密要求</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PAGEREF _Toc7561 \h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28</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zh-CN" w:eastAsia="zh-CN" w:bidi="ar-SA"/>
        </w:rPr>
        <w:fldChar w:fldCharType="end"/>
      </w:r>
    </w:p>
    <w:p w14:paraId="76B31B51">
      <w:pPr>
        <w:pStyle w:val="8"/>
        <w:tabs>
          <w:tab w:val="right" w:leader="dot" w:pos="8618"/>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CN"/>
        </w:rPr>
        <w:fldChar w:fldCharType="begin"/>
      </w:r>
      <w:r>
        <w:rPr>
          <w:rFonts w:hint="eastAsia" w:ascii="仿宋_GB2312" w:hAnsi="仿宋_GB2312" w:eastAsia="仿宋_GB2312" w:cs="仿宋_GB2312"/>
          <w:b w:val="0"/>
          <w:bCs w:val="0"/>
          <w:sz w:val="32"/>
          <w:szCs w:val="32"/>
          <w:lang w:val="zh-CN"/>
        </w:rPr>
        <w:instrText xml:space="preserve"> HYPERLINK \l _Toc3642 </w:instrText>
      </w:r>
      <w:r>
        <w:rPr>
          <w:rFonts w:hint="eastAsia" w:ascii="仿宋_GB2312" w:hAnsi="仿宋_GB2312" w:eastAsia="仿宋_GB2312" w:cs="仿宋_GB2312"/>
          <w:b w:val="0"/>
          <w:bCs w:val="0"/>
          <w:sz w:val="32"/>
          <w:szCs w:val="32"/>
          <w:lang w:val="zh-CN"/>
        </w:rPr>
        <w:fldChar w:fldCharType="separate"/>
      </w:r>
      <w:r>
        <w:rPr>
          <w:rFonts w:hint="eastAsia" w:ascii="黑体" w:hAnsi="黑体" w:eastAsia="黑体" w:cs="黑体"/>
          <w:b w:val="0"/>
          <w:bCs w:val="0"/>
          <w:kern w:val="2"/>
          <w:sz w:val="32"/>
          <w:szCs w:val="32"/>
          <w:lang w:val="zh-CN" w:eastAsia="zh-CN" w:bidi="ar-SA"/>
        </w:rPr>
        <w:t>附件一：抹灰与隔墙系统项目日程表</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_Toc3642 \h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lang w:val="zh-CN"/>
        </w:rPr>
        <w:fldChar w:fldCharType="end"/>
      </w:r>
    </w:p>
    <w:p w14:paraId="14949960">
      <w:pPr>
        <w:spacing w:line="560" w:lineRule="exact"/>
      </w:pPr>
      <w:r>
        <w:rPr>
          <w:rFonts w:hint="eastAsia" w:ascii="仿宋_GB2312" w:hAnsi="仿宋_GB2312" w:eastAsia="仿宋_GB2312" w:cs="仿宋_GB2312"/>
          <w:b w:val="0"/>
          <w:bCs w:val="0"/>
          <w:sz w:val="32"/>
          <w:szCs w:val="32"/>
          <w:lang w:val="zh-CN"/>
        </w:rPr>
        <w:fldChar w:fldCharType="end"/>
      </w:r>
    </w:p>
    <w:p w14:paraId="16CD7AE1">
      <w:pPr>
        <w:rPr>
          <w:sz w:val="32"/>
          <w:szCs w:val="32"/>
        </w:rPr>
      </w:pPr>
    </w:p>
    <w:p w14:paraId="66EC18EB">
      <w:pPr>
        <w:rPr>
          <w:sz w:val="32"/>
          <w:szCs w:val="32"/>
        </w:rPr>
      </w:pPr>
    </w:p>
    <w:p w14:paraId="49ABE44B">
      <w:pPr>
        <w:pStyle w:val="10"/>
        <w:ind w:left="630"/>
        <w:rPr>
          <w:lang w:eastAsia="zh-CN"/>
        </w:rPr>
        <w:sectPr>
          <w:headerReference r:id="rId3" w:type="default"/>
          <w:footerReference r:id="rId4" w:type="default"/>
          <w:pgSz w:w="11906" w:h="16838"/>
          <w:pgMar w:top="1984" w:right="1531" w:bottom="1814" w:left="1531" w:header="851" w:footer="992" w:gutter="0"/>
          <w:pgNumType w:fmt="decimal" w:start="0"/>
          <w:cols w:space="720" w:num="1"/>
          <w:rtlGutter w:val="0"/>
          <w:docGrid w:type="linesAndChars" w:linePitch="319" w:charSpace="0"/>
        </w:sectPr>
      </w:pPr>
    </w:p>
    <w:p w14:paraId="6E84C9AC">
      <w:pPr>
        <w:pStyle w:val="4"/>
        <w:keepNext/>
        <w:keepLines/>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firstLine="640" w:firstLineChars="200"/>
        <w:jc w:val="both"/>
        <w:textAlignment w:val="auto"/>
        <w:rPr>
          <w:lang w:eastAsia="zh-CN"/>
        </w:rPr>
      </w:pPr>
      <w:bookmarkStart w:id="7" w:name="_Toc7902"/>
      <w:r>
        <w:rPr>
          <w:lang w:eastAsia="zh-CN"/>
        </w:rPr>
        <w:t>一、技术描述</w:t>
      </w:r>
      <w:bookmarkEnd w:id="7"/>
    </w:p>
    <w:p w14:paraId="0BCCC9FC">
      <w:pPr>
        <w:pStyle w:val="5"/>
        <w:keepNext/>
        <w:keepLines/>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firstLine="640" w:firstLineChars="200"/>
        <w:jc w:val="both"/>
        <w:textAlignment w:val="auto"/>
        <w:rPr>
          <w:b w:val="0"/>
          <w:bCs/>
        </w:rPr>
      </w:pPr>
      <w:bookmarkStart w:id="8" w:name="_Toc18919"/>
      <w:r>
        <w:rPr>
          <w:b w:val="0"/>
          <w:bCs/>
        </w:rPr>
        <w:t>（一）项目概要</w:t>
      </w:r>
      <w:bookmarkEnd w:id="8"/>
    </w:p>
    <w:p w14:paraId="501FDB97">
      <w:pPr>
        <w:pageBreakBefore w:val="0"/>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1.技能比赛名称：抹灰与隔墙系统项目</w:t>
      </w:r>
    </w:p>
    <w:p w14:paraId="4390E32F">
      <w:pPr>
        <w:pageBreakBefore w:val="0"/>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2.相关工作角色及工作说明</w:t>
      </w:r>
    </w:p>
    <w:p w14:paraId="07FDB610">
      <w:pPr>
        <w:pageBreakBefore w:val="0"/>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熟练抹灰工可以同时从事内部和外部抹灰和表现工作。许多现代的内部工作都是通过石</w:t>
      </w:r>
    </w:p>
    <w:p w14:paraId="1951490D">
      <w:pPr>
        <w:pageBreakBefore w:val="0"/>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膏板系统完成，这些系统涉及抹灰工在最终表面上施工之前建造金属框架和石膏板安装。这些结构可能很复杂，包括门和窗的曲线和开口。传统的抹灰包括在实施表面抹灰之前的背景准备。抹灰工将准备使用的材料，并充分了解与材料准备和使用相关的法规和官方指导。除了平面抹灰，熟练的抹灰工将制作和安装装饰线条（模具）。抹灰工也将被要求从事修葺工作。</w:t>
      </w:r>
    </w:p>
    <w:p w14:paraId="43691F8A">
      <w:pPr>
        <w:pageBreakBefore w:val="0"/>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抹灰工可在住宅、商业或工业用途的大型建筑工地、单一住宅及商业楼宇或历史建筑及古迹工作。在更大的工地上进行的许多抹灰工作都是分包合同的，因为许多熟练的抹灰工人将是个体经营者，这意味着他们必须承担税收和其他与收入相关的监管责任。</w:t>
      </w:r>
    </w:p>
    <w:p w14:paraId="7CECF706">
      <w:pPr>
        <w:pageBreakBefore w:val="0"/>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需要高度的准确性、细心和技巧。抹灰工作的准备工作将包括复杂的数学计算。从业者需要能够阅读、解释和分析工作所需的复杂说明，并能够将这些计划转换为现实。</w:t>
      </w:r>
    </w:p>
    <w:p w14:paraId="4ACFA07A">
      <w:pPr>
        <w:pageBreakBefore w:val="0"/>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根据场地和竣工建筑的规划用途，可以使用多种材料。有些材料可能是有害的，所以抹灰工必须时刻注意防止在使用或处理废物时造成伤害或损坏。</w:t>
      </w:r>
    </w:p>
    <w:p w14:paraId="4A9F3A9A">
      <w:pPr>
        <w:pageBreakBefore w:val="0"/>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抹灰工通常是一个团队的一部分，他们与其他熟练的工匠一起以逻辑严密的方式高效地工作。</w:t>
      </w:r>
    </w:p>
    <w:p w14:paraId="38CF79E0">
      <w:pPr>
        <w:pStyle w:val="14"/>
        <w:pageBreakBefore w:val="0"/>
        <w:numPr>
          <w:ilvl w:val="0"/>
          <w:numId w:val="0"/>
        </w:numPr>
        <w:tabs>
          <w:tab w:val="left" w:pos="1140"/>
        </w:tabs>
        <w:kinsoku/>
        <w:wordWrap/>
        <w:overflowPunct/>
        <w:topLinePunct w:val="0"/>
        <w:autoSpaceDE/>
        <w:autoSpaceDN/>
        <w:bidi w:val="0"/>
        <w:adjustRightInd w:val="0"/>
        <w:snapToGrid w:val="0"/>
        <w:spacing w:before="1" w:after="0" w:line="560" w:lineRule="exact"/>
        <w:ind w:left="0" w:leftChars="0" w:right="0" w:rightChars="0" w:firstLine="640" w:firstLineChars="200"/>
        <w:jc w:val="left"/>
        <w:textAlignment w:val="auto"/>
        <w:rPr>
          <w:rFonts w:hint="eastAsia" w:ascii="仿宋_GB2312" w:hAnsi="仿宋_GB2312" w:eastAsia="仿宋_GB2312" w:cs="仿宋_GB2312"/>
          <w:sz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rPr>
        <w:t>参考标准</w:t>
      </w:r>
    </w:p>
    <w:p w14:paraId="21EDDB73">
      <w:pPr>
        <w:pageBreakBefore w:val="0"/>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“世界技能标准规范”（WSSS）</w:t>
      </w:r>
    </w:p>
    <w:p w14:paraId="090390DD">
      <w:pPr>
        <w:pageBreakBefore w:val="0"/>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《建筑装饰装修工程质量验收标准》（GB50210-2018）</w:t>
      </w:r>
    </w:p>
    <w:p w14:paraId="3E1C172B">
      <w:pPr>
        <w:pageBreakBefore w:val="0"/>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《住宅装饰装修工程施工规范》（GB50327-2001）</w:t>
      </w:r>
    </w:p>
    <w:p w14:paraId="461801D0">
      <w:pPr>
        <w:pageBreakBefore w:val="0"/>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《住宅室内装饰装修工程质量验收规范》（JGJ/T304-2013）</w:t>
      </w:r>
    </w:p>
    <w:p w14:paraId="327FEF87">
      <w:pPr>
        <w:pageBreakBefore w:val="0"/>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《纸面石膏板》（GB/T9775-2008）</w:t>
      </w:r>
    </w:p>
    <w:p w14:paraId="4CAFB892">
      <w:pPr>
        <w:pageBreakBefore w:val="0"/>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《建筑用轻钢龙骨》（GB/T11981-2001）</w:t>
      </w:r>
    </w:p>
    <w:p w14:paraId="19125D2E">
      <w:pPr>
        <w:pageBreakBefore w:val="0"/>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《手持式电动工具的管理、使用、检查和维修安全技术规程》（GB／T3787-2017）</w:t>
      </w:r>
    </w:p>
    <w:p w14:paraId="58258A4D">
      <w:pPr>
        <w:pStyle w:val="5"/>
        <w:pageBreakBefore w:val="0"/>
        <w:numPr>
          <w:ilvl w:val="0"/>
          <w:numId w:val="1"/>
        </w:numPr>
        <w:kinsoku/>
        <w:wordWrap/>
        <w:overflowPunct/>
        <w:topLinePunct w:val="0"/>
        <w:autoSpaceDE/>
        <w:autoSpaceDN/>
        <w:bidi w:val="0"/>
        <w:adjustRightInd w:val="0"/>
        <w:snapToGrid w:val="0"/>
        <w:spacing w:line="560" w:lineRule="exact"/>
        <w:ind w:left="0" w:leftChars="0" w:right="0" w:firstLine="643" w:firstLineChars="200"/>
      </w:pPr>
      <w:bookmarkStart w:id="9" w:name="_Toc1119"/>
      <w:r>
        <w:t>基本知识与能力要求</w:t>
      </w:r>
      <w:bookmarkEnd w:id="9"/>
    </w:p>
    <w:p w14:paraId="6C43520E">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本文件包含了该项目技能竞赛所需的标准，以及评估比赛的原则、方法和程序。</w:t>
      </w:r>
    </w:p>
    <w:p w14:paraId="32560D9D">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每一位裁判和参赛选手都必须知道和理解这个技术说明。</w:t>
      </w:r>
    </w:p>
    <w:p w14:paraId="77E60F6E">
      <w:pPr>
        <w:pStyle w:val="2"/>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p>
    <w:tbl>
      <w:tblPr>
        <w:tblStyle w:val="15"/>
        <w:tblW w:w="964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553"/>
        <w:gridCol w:w="7796"/>
        <w:gridCol w:w="1298"/>
      </w:tblGrid>
      <w:tr w14:paraId="6D6DE1B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8349" w:type="dxa"/>
            <w:gridSpan w:val="2"/>
            <w:noWrap w:val="0"/>
            <w:vAlign w:val="center"/>
          </w:tcPr>
          <w:p w14:paraId="5D161C7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bCs/>
                <w:color w:val="000000"/>
                <w:kern w:val="0"/>
                <w:sz w:val="28"/>
                <w:szCs w:val="28"/>
              </w:rPr>
            </w:pPr>
            <w:r>
              <w:rPr>
                <w:rFonts w:hint="eastAsia" w:ascii="宋体" w:hAnsi="宋体" w:eastAsia="宋体" w:cs="宋体"/>
                <w:b/>
                <w:caps/>
                <w:kern w:val="0"/>
                <w:sz w:val="28"/>
                <w:szCs w:val="28"/>
              </w:rPr>
              <w:t>相关要求</w:t>
            </w:r>
          </w:p>
        </w:tc>
        <w:tc>
          <w:tcPr>
            <w:tcW w:w="1298" w:type="dxa"/>
            <w:noWrap w:val="0"/>
            <w:vAlign w:val="top"/>
          </w:tcPr>
          <w:p w14:paraId="52AA6DA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权重比例</w:t>
            </w:r>
            <w:r>
              <w:rPr>
                <w:rFonts w:hint="eastAsia" w:ascii="宋体" w:hAnsi="宋体" w:eastAsia="宋体" w:cs="宋体"/>
                <w:bCs/>
                <w:color w:val="000000"/>
                <w:kern w:val="0"/>
                <w:sz w:val="28"/>
                <w:szCs w:val="28"/>
              </w:rPr>
              <w:t>（%）</w:t>
            </w:r>
          </w:p>
        </w:tc>
      </w:tr>
      <w:tr w14:paraId="39B2E7F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553" w:type="dxa"/>
            <w:noWrap w:val="0"/>
            <w:vAlign w:val="center"/>
          </w:tcPr>
          <w:p w14:paraId="09EE1E9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1</w:t>
            </w:r>
          </w:p>
        </w:tc>
        <w:tc>
          <w:tcPr>
            <w:tcW w:w="7796" w:type="dxa"/>
            <w:noWrap w:val="0"/>
            <w:vAlign w:val="center"/>
          </w:tcPr>
          <w:p w14:paraId="71A7197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left"/>
              <w:textAlignment w:val="auto"/>
              <w:rPr>
                <w:rFonts w:hint="eastAsia" w:ascii="宋体" w:hAnsi="宋体" w:eastAsia="宋体" w:cs="宋体"/>
                <w:b/>
                <w:bCs/>
                <w:kern w:val="0"/>
                <w:sz w:val="28"/>
                <w:szCs w:val="28"/>
              </w:rPr>
            </w:pPr>
            <w:r>
              <w:rPr>
                <w:rFonts w:hint="eastAsia" w:ascii="宋体" w:hAnsi="宋体" w:eastAsia="宋体" w:cs="宋体"/>
                <w:b/>
                <w:kern w:val="0"/>
                <w:sz w:val="28"/>
                <w:szCs w:val="28"/>
              </w:rPr>
              <w:t>工作组织和管理</w:t>
            </w:r>
          </w:p>
        </w:tc>
        <w:tc>
          <w:tcPr>
            <w:tcW w:w="1298" w:type="dxa"/>
            <w:noWrap w:val="0"/>
            <w:vAlign w:val="top"/>
          </w:tcPr>
          <w:p w14:paraId="747B3BE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bCs/>
                <w:color w:val="FF0000"/>
                <w:kern w:val="0"/>
                <w:sz w:val="28"/>
                <w:szCs w:val="28"/>
              </w:rPr>
            </w:pPr>
            <w:r>
              <w:rPr>
                <w:rFonts w:hint="eastAsia" w:ascii="宋体" w:hAnsi="宋体" w:eastAsia="宋体" w:cs="宋体"/>
                <w:b/>
                <w:bCs/>
                <w:kern w:val="0"/>
                <w:sz w:val="28"/>
                <w:szCs w:val="28"/>
              </w:rPr>
              <w:t>5</w:t>
            </w:r>
          </w:p>
        </w:tc>
      </w:tr>
      <w:tr w14:paraId="469E5E1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553" w:type="dxa"/>
            <w:noWrap w:val="0"/>
            <w:vAlign w:val="center"/>
          </w:tcPr>
          <w:p w14:paraId="3B1B4AB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bCs/>
                <w:color w:val="000000"/>
                <w:kern w:val="0"/>
                <w:sz w:val="28"/>
                <w:szCs w:val="28"/>
              </w:rPr>
            </w:pPr>
            <w:r>
              <w:rPr>
                <w:rFonts w:hint="eastAsia" w:ascii="宋体" w:hAnsi="宋体" w:eastAsia="宋体" w:cs="宋体"/>
                <w:sz w:val="28"/>
                <w:szCs w:val="28"/>
              </w:rPr>
              <w:t>基本知识</w:t>
            </w:r>
          </w:p>
        </w:tc>
        <w:tc>
          <w:tcPr>
            <w:tcW w:w="7796" w:type="dxa"/>
            <w:noWrap w:val="0"/>
            <w:vAlign w:val="center"/>
          </w:tcPr>
          <w:p w14:paraId="72377D5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个人需要了解和理解：</w:t>
            </w:r>
          </w:p>
          <w:p w14:paraId="396ACEC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与卫生、安全以及抹灰和隔墙系统相关的法律</w:t>
            </w:r>
          </w:p>
          <w:p w14:paraId="7B04009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不同类型的个人防护装备（PPE）</w:t>
            </w:r>
          </w:p>
          <w:p w14:paraId="02B2006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安全使用电源和无绳工具的预防措施</w:t>
            </w:r>
          </w:p>
          <w:p w14:paraId="1E8999B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建筑方法和施工技术</w:t>
            </w:r>
          </w:p>
          <w:p w14:paraId="074CF85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电力、管道、排水和安全系统的相关领域</w:t>
            </w:r>
          </w:p>
          <w:p w14:paraId="63E268E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集成娱乐系统</w:t>
            </w:r>
          </w:p>
          <w:p w14:paraId="396688D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材料的安全使用、储存和适当使用</w:t>
            </w:r>
          </w:p>
          <w:p w14:paraId="215E0C5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经济性和质量之间的平衡，取决于预期产出和环境</w:t>
            </w:r>
          </w:p>
          <w:p w14:paraId="1D03B3E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工具和材料储存的安全需求</w:t>
            </w:r>
          </w:p>
          <w:p w14:paraId="21B1D6B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废物安全处理和回收方法</w:t>
            </w:r>
          </w:p>
          <w:p w14:paraId="233B15D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建立最佳且经济有序的施工现场的方法。关于施工计划和设备、组织和程序、材料管理、人员配备和时间表</w:t>
            </w:r>
          </w:p>
          <w:p w14:paraId="63371B4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确定正确计算和估算的原则和方法。</w:t>
            </w:r>
          </w:p>
        </w:tc>
        <w:tc>
          <w:tcPr>
            <w:tcW w:w="1298" w:type="dxa"/>
            <w:noWrap w:val="0"/>
            <w:vAlign w:val="top"/>
          </w:tcPr>
          <w:p w14:paraId="1B78548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b/>
                <w:bCs/>
                <w:color w:val="FF0000"/>
                <w:kern w:val="0"/>
                <w:sz w:val="28"/>
                <w:szCs w:val="28"/>
              </w:rPr>
            </w:pPr>
          </w:p>
        </w:tc>
      </w:tr>
      <w:tr w14:paraId="7D89F55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553" w:type="dxa"/>
            <w:noWrap w:val="0"/>
            <w:vAlign w:val="center"/>
          </w:tcPr>
          <w:p w14:paraId="0DC5E3F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bCs/>
                <w:color w:val="000000"/>
                <w:kern w:val="0"/>
                <w:sz w:val="28"/>
                <w:szCs w:val="28"/>
              </w:rPr>
            </w:pPr>
            <w:r>
              <w:rPr>
                <w:rFonts w:hint="eastAsia" w:ascii="宋体" w:hAnsi="宋体" w:eastAsia="宋体" w:cs="宋体"/>
                <w:sz w:val="28"/>
                <w:szCs w:val="28"/>
              </w:rPr>
              <w:t>工作能力</w:t>
            </w:r>
          </w:p>
        </w:tc>
        <w:tc>
          <w:tcPr>
            <w:tcW w:w="7796" w:type="dxa"/>
            <w:noWrap w:val="0"/>
            <w:vAlign w:val="top"/>
          </w:tcPr>
          <w:p w14:paraId="7D46E21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个人应能够：</w:t>
            </w:r>
          </w:p>
          <w:p w14:paraId="2D9025E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创造和维护安全卫生的工作环境</w:t>
            </w:r>
          </w:p>
          <w:p w14:paraId="0AEACD2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安装工作区域以避免受伤，尤其是背部、肘部、肩部和膝盖</w:t>
            </w:r>
          </w:p>
          <w:p w14:paraId="728A050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在抹灰和隔墙系统中应用有关安全和卫生的标准和法律</w:t>
            </w:r>
          </w:p>
          <w:p w14:paraId="4A49C31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使用适当的个人防护装备（PPE）</w:t>
            </w:r>
          </w:p>
          <w:p w14:paraId="552B3E8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以安全的方式使用正确的电源和无绳工具</w:t>
            </w:r>
          </w:p>
          <w:p w14:paraId="36A342C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安全可靠地存放石膏板和相关产品</w:t>
            </w:r>
          </w:p>
          <w:p w14:paraId="7C4F6D4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积极参与自身的持续专业发展，以跟上建筑行业的工作方法和不断变化的技术，例如声学、可持续性和环境影响</w:t>
            </w:r>
          </w:p>
          <w:p w14:paraId="3B1FE26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作为团队的一部分有效地工作</w:t>
            </w:r>
          </w:p>
          <w:p w14:paraId="245CCB2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与其他行业有效合作</w:t>
            </w:r>
          </w:p>
          <w:p w14:paraId="4DA0DCA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妥善保管客户的固定装置、配件、地毯和物品。</w:t>
            </w:r>
          </w:p>
        </w:tc>
        <w:tc>
          <w:tcPr>
            <w:tcW w:w="1298" w:type="dxa"/>
            <w:noWrap w:val="0"/>
            <w:vAlign w:val="top"/>
          </w:tcPr>
          <w:p w14:paraId="403EDF0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b/>
                <w:bCs/>
                <w:color w:val="FF0000"/>
                <w:kern w:val="0"/>
                <w:sz w:val="28"/>
                <w:szCs w:val="28"/>
              </w:rPr>
            </w:pPr>
          </w:p>
        </w:tc>
      </w:tr>
      <w:tr w14:paraId="1B3F47B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553" w:type="dxa"/>
            <w:noWrap w:val="0"/>
            <w:vAlign w:val="center"/>
          </w:tcPr>
          <w:p w14:paraId="1C246F4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2</w:t>
            </w:r>
          </w:p>
        </w:tc>
        <w:tc>
          <w:tcPr>
            <w:tcW w:w="7796" w:type="dxa"/>
            <w:noWrap w:val="0"/>
            <w:vAlign w:val="top"/>
          </w:tcPr>
          <w:p w14:paraId="6A57D6F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计划和交流/技术图纸</w:t>
            </w:r>
          </w:p>
        </w:tc>
        <w:tc>
          <w:tcPr>
            <w:tcW w:w="1298" w:type="dxa"/>
            <w:noWrap w:val="0"/>
            <w:vAlign w:val="top"/>
          </w:tcPr>
          <w:p w14:paraId="51C61B8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8</w:t>
            </w:r>
          </w:p>
        </w:tc>
      </w:tr>
      <w:tr w14:paraId="0026415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553" w:type="dxa"/>
            <w:noWrap w:val="0"/>
            <w:vAlign w:val="center"/>
          </w:tcPr>
          <w:p w14:paraId="4982641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sz w:val="28"/>
                <w:szCs w:val="28"/>
              </w:rPr>
            </w:pPr>
          </w:p>
          <w:p w14:paraId="0C65AA6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sz w:val="28"/>
                <w:szCs w:val="28"/>
              </w:rPr>
            </w:pPr>
          </w:p>
          <w:p w14:paraId="60EBE06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sz w:val="28"/>
                <w:szCs w:val="28"/>
              </w:rPr>
            </w:pPr>
          </w:p>
          <w:p w14:paraId="01B93FA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sz w:val="28"/>
                <w:szCs w:val="28"/>
              </w:rPr>
            </w:pPr>
          </w:p>
          <w:p w14:paraId="5CAD8CF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sz w:val="28"/>
                <w:szCs w:val="28"/>
              </w:rPr>
            </w:pPr>
          </w:p>
          <w:p w14:paraId="6928434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sz w:val="28"/>
                <w:szCs w:val="28"/>
              </w:rPr>
            </w:pPr>
          </w:p>
          <w:p w14:paraId="5E123A7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sz w:val="28"/>
                <w:szCs w:val="28"/>
              </w:rPr>
            </w:pPr>
          </w:p>
          <w:p w14:paraId="535D179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sz w:val="28"/>
                <w:szCs w:val="28"/>
              </w:rPr>
            </w:pPr>
          </w:p>
          <w:p w14:paraId="1B1AADE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sz w:val="28"/>
                <w:szCs w:val="28"/>
              </w:rPr>
            </w:pPr>
          </w:p>
          <w:p w14:paraId="2898E19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sz w:val="28"/>
                <w:szCs w:val="28"/>
              </w:rPr>
            </w:pPr>
          </w:p>
          <w:p w14:paraId="00B4CE0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t>基本知识</w:t>
            </w:r>
          </w:p>
        </w:tc>
        <w:tc>
          <w:tcPr>
            <w:tcW w:w="7796" w:type="dxa"/>
            <w:noWrap w:val="0"/>
            <w:vAlign w:val="center"/>
          </w:tcPr>
          <w:p w14:paraId="6529047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个人需要知道和理解：</w:t>
            </w:r>
          </w:p>
          <w:p w14:paraId="0A22BB2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建筑物使用对所用技术和材料的影响</w:t>
            </w:r>
          </w:p>
          <w:p w14:paraId="320F582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与职业相关的数学和几何</w:t>
            </w:r>
          </w:p>
          <w:p w14:paraId="4583BBC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要求的质量和标准，例如Q标准</w:t>
            </w:r>
          </w:p>
          <w:p w14:paraId="3AC6000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如何确定工作的优先顺序并计划与其他行业的顺序</w:t>
            </w:r>
          </w:p>
          <w:p w14:paraId="4D152EE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采购材料的原则和方法</w:t>
            </w:r>
          </w:p>
          <w:p w14:paraId="16653A2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库存控制和轮换，包括按日期使用的重要性</w:t>
            </w:r>
          </w:p>
          <w:p w14:paraId="70F5D79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正式和非正式沟通的原则和方法</w:t>
            </w:r>
          </w:p>
          <w:p w14:paraId="56FE622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施工图</w:t>
            </w:r>
          </w:p>
          <w:p w14:paraId="34030A3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材料清单和时间表的创建和使用</w:t>
            </w:r>
          </w:p>
          <w:p w14:paraId="54D63F7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有机和无机材料、涂层材料、安装材料、接合和粘合材料等不同建筑材料的要求和特定性能和质量</w:t>
            </w:r>
          </w:p>
          <w:p w14:paraId="4EE06BF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如何选择正确的材料并记录这些材料</w:t>
            </w:r>
          </w:p>
          <w:p w14:paraId="2A37F4A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主要元素，例如地板、墙壁和天花板系统以及店面</w:t>
            </w:r>
          </w:p>
          <w:p w14:paraId="7D7DE25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基础和其他用途的制造指南</w:t>
            </w:r>
          </w:p>
          <w:p w14:paraId="7A02D81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如何为水泥、木材和钢结构选择高效的附件以及正确的材料</w:t>
            </w:r>
          </w:p>
          <w:p w14:paraId="4B42630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干式和湿式结构的区别</w:t>
            </w:r>
          </w:p>
          <w:p w14:paraId="325F712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如何制作与隔热系统、隔音和防火系统以及墙壁和天花板设计中的装饰方面相关的天花板元件</w:t>
            </w:r>
          </w:p>
          <w:p w14:paraId="40CE267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技术建设的原则和方法</w:t>
            </w:r>
          </w:p>
          <w:p w14:paraId="662C33B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建筑材料特性之间的关系及其对舒适生活空间的影响</w:t>
            </w:r>
          </w:p>
          <w:p w14:paraId="27D6C9F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建筑材料的种类、它们的化学和物理过程、毛细作用、孔隙率、热胀冷缩，以及它们对回收利用的影响。</w:t>
            </w:r>
          </w:p>
        </w:tc>
        <w:tc>
          <w:tcPr>
            <w:tcW w:w="1298" w:type="dxa"/>
            <w:noWrap w:val="0"/>
            <w:vAlign w:val="top"/>
          </w:tcPr>
          <w:p w14:paraId="071EFA3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bCs/>
                <w:color w:val="FF0000"/>
                <w:kern w:val="0"/>
                <w:sz w:val="28"/>
                <w:szCs w:val="28"/>
              </w:rPr>
            </w:pPr>
          </w:p>
        </w:tc>
      </w:tr>
      <w:tr w14:paraId="032ECAF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553" w:type="dxa"/>
            <w:noWrap w:val="0"/>
            <w:vAlign w:val="center"/>
          </w:tcPr>
          <w:p w14:paraId="565C8A5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bCs/>
                <w:color w:val="000000"/>
                <w:kern w:val="0"/>
                <w:sz w:val="28"/>
                <w:szCs w:val="28"/>
              </w:rPr>
            </w:pPr>
            <w:r>
              <w:rPr>
                <w:rFonts w:hint="eastAsia" w:ascii="宋体" w:hAnsi="宋体" w:eastAsia="宋体" w:cs="宋体"/>
                <w:sz w:val="28"/>
                <w:szCs w:val="28"/>
              </w:rPr>
              <w:t>工作能力</w:t>
            </w:r>
          </w:p>
        </w:tc>
        <w:tc>
          <w:tcPr>
            <w:tcW w:w="7796" w:type="dxa"/>
            <w:noWrap w:val="0"/>
            <w:vAlign w:val="center"/>
          </w:tcPr>
          <w:p w14:paraId="13D96B1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个人应能够：</w:t>
            </w:r>
          </w:p>
          <w:p w14:paraId="4CFCD3E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阅读和解释来自各种来源的文档</w:t>
            </w:r>
          </w:p>
          <w:p w14:paraId="2A308A7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从不同的公认规范解释和工作</w:t>
            </w:r>
          </w:p>
          <w:p w14:paraId="4B20A13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准备规格</w:t>
            </w:r>
          </w:p>
          <w:p w14:paraId="2F183C4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为建筑师和工料测量师等其他专业人员提供建议和指导</w:t>
            </w:r>
          </w:p>
          <w:p w14:paraId="0619F56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阅读和解释图纸和规范</w:t>
            </w:r>
          </w:p>
          <w:p w14:paraId="36DDFA8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根据计划和规格计算材料</w:t>
            </w:r>
          </w:p>
          <w:p w14:paraId="128374A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保留每个安装过程的重要说明</w:t>
            </w:r>
          </w:p>
          <w:p w14:paraId="621CDB1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向客户和其他专业人员解释有关安装的专家和复杂技术信息</w:t>
            </w:r>
          </w:p>
          <w:p w14:paraId="35757A3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应用数学几何原理计算角度、面积、周长、曲线、圆弧、体积、比率等。</w:t>
            </w:r>
          </w:p>
        </w:tc>
        <w:tc>
          <w:tcPr>
            <w:tcW w:w="1298" w:type="dxa"/>
            <w:noWrap w:val="0"/>
            <w:vAlign w:val="top"/>
          </w:tcPr>
          <w:p w14:paraId="60BB905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bCs/>
                <w:color w:val="FF0000"/>
                <w:kern w:val="0"/>
                <w:sz w:val="28"/>
                <w:szCs w:val="28"/>
              </w:rPr>
            </w:pPr>
          </w:p>
        </w:tc>
      </w:tr>
      <w:tr w14:paraId="31992D6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553" w:type="dxa"/>
            <w:noWrap w:val="0"/>
            <w:vAlign w:val="center"/>
          </w:tcPr>
          <w:p w14:paraId="1999860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3</w:t>
            </w:r>
          </w:p>
        </w:tc>
        <w:tc>
          <w:tcPr>
            <w:tcW w:w="7796" w:type="dxa"/>
            <w:noWrap w:val="0"/>
            <w:vAlign w:val="top"/>
          </w:tcPr>
          <w:p w14:paraId="03344F7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隔墙系统建造</w:t>
            </w:r>
          </w:p>
        </w:tc>
        <w:tc>
          <w:tcPr>
            <w:tcW w:w="1298" w:type="dxa"/>
            <w:noWrap w:val="0"/>
            <w:vAlign w:val="top"/>
          </w:tcPr>
          <w:p w14:paraId="411DB78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35</w:t>
            </w:r>
          </w:p>
        </w:tc>
      </w:tr>
      <w:tr w14:paraId="6CEBA95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553" w:type="dxa"/>
            <w:noWrap w:val="0"/>
            <w:vAlign w:val="center"/>
          </w:tcPr>
          <w:p w14:paraId="361BAA5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bCs/>
                <w:color w:val="000000"/>
                <w:kern w:val="0"/>
                <w:sz w:val="28"/>
                <w:szCs w:val="28"/>
              </w:rPr>
            </w:pPr>
            <w:r>
              <w:rPr>
                <w:rFonts w:hint="eastAsia" w:ascii="宋体" w:hAnsi="宋体" w:eastAsia="宋体" w:cs="宋体"/>
                <w:sz w:val="28"/>
                <w:szCs w:val="28"/>
              </w:rPr>
              <w:t>基本知识</w:t>
            </w:r>
          </w:p>
        </w:tc>
        <w:tc>
          <w:tcPr>
            <w:tcW w:w="7796" w:type="dxa"/>
            <w:noWrap w:val="0"/>
            <w:vAlign w:val="center"/>
          </w:tcPr>
          <w:p w14:paraId="09C04D0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个人需要知道和理解：</w:t>
            </w:r>
          </w:p>
          <w:p w14:paraId="35F27E6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用石膏板建造墙壁和天花板的标准和法规</w:t>
            </w:r>
          </w:p>
          <w:p w14:paraId="0365CE5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专业术语</w:t>
            </w:r>
          </w:p>
          <w:p w14:paraId="05279C5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建造方法，包括木结构建筑</w:t>
            </w:r>
          </w:p>
          <w:p w14:paraId="3E27816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用于建造墙壁和天花板的框架系统</w:t>
            </w:r>
          </w:p>
          <w:p w14:paraId="2DC0767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用于建造墙壁和天花板的螺钉和紧固件</w:t>
            </w:r>
          </w:p>
          <w:p w14:paraId="27954EC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不同类型的石膏板和纤维水泥板</w:t>
            </w:r>
          </w:p>
          <w:p w14:paraId="4813560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不同的隔墙系统和通用设备和材料的处理</w:t>
            </w:r>
          </w:p>
          <w:p w14:paraId="224AAA2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如何正确实施工程，包括复杂的墙壁形状和覆盖物，以及金属框架和卫浴组件的整合</w:t>
            </w:r>
          </w:p>
          <w:p w14:paraId="6922E6C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防火、隔音和隔离要求</w:t>
            </w:r>
          </w:p>
          <w:p w14:paraId="03878C3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为墙壁和天花板创建装饰设计的方法</w:t>
            </w:r>
          </w:p>
          <w:p w14:paraId="315A43A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实现拱形墙壁和天花板设计的技术</w:t>
            </w:r>
          </w:p>
          <w:p w14:paraId="1B84F27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建筑装饰和隔音保护/改进的方法</w:t>
            </w:r>
          </w:p>
          <w:p w14:paraId="1D8A1FD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可接受的制作和提供详细材料清单的方法。</w:t>
            </w:r>
          </w:p>
        </w:tc>
        <w:tc>
          <w:tcPr>
            <w:tcW w:w="1298" w:type="dxa"/>
            <w:noWrap w:val="0"/>
            <w:vAlign w:val="top"/>
          </w:tcPr>
          <w:p w14:paraId="6E1EE68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bCs/>
                <w:color w:val="FF0000"/>
                <w:kern w:val="0"/>
                <w:sz w:val="28"/>
                <w:szCs w:val="28"/>
              </w:rPr>
            </w:pPr>
          </w:p>
        </w:tc>
      </w:tr>
      <w:tr w14:paraId="23F32C9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553" w:type="dxa"/>
            <w:noWrap w:val="0"/>
            <w:vAlign w:val="center"/>
          </w:tcPr>
          <w:p w14:paraId="22D9D30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bCs/>
                <w:color w:val="000000"/>
                <w:kern w:val="0"/>
                <w:sz w:val="28"/>
                <w:szCs w:val="28"/>
              </w:rPr>
            </w:pPr>
            <w:r>
              <w:rPr>
                <w:rFonts w:hint="eastAsia" w:ascii="宋体" w:hAnsi="宋体" w:eastAsia="宋体" w:cs="宋体"/>
                <w:sz w:val="28"/>
                <w:szCs w:val="28"/>
              </w:rPr>
              <w:t>工作能力</w:t>
            </w:r>
          </w:p>
        </w:tc>
        <w:tc>
          <w:tcPr>
            <w:tcW w:w="7796" w:type="dxa"/>
            <w:noWrap w:val="0"/>
            <w:vAlign w:val="center"/>
          </w:tcPr>
          <w:p w14:paraId="1FBEFB1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个人应能够：</w:t>
            </w:r>
          </w:p>
          <w:p w14:paraId="01D0FEB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列出墙壁和天花板的不同元素</w:t>
            </w:r>
          </w:p>
          <w:p w14:paraId="05DB617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准确测量</w:t>
            </w:r>
          </w:p>
          <w:p w14:paraId="6D062F7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精确切割金属型材</w:t>
            </w:r>
          </w:p>
          <w:p w14:paraId="72C5D4D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带有嵌件的门窗直立框架——方正、垂直和水平</w:t>
            </w:r>
          </w:p>
          <w:p w14:paraId="40A4FF1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紧固、固定或压接金属部件</w:t>
            </w:r>
          </w:p>
          <w:p w14:paraId="20217A5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槽钢和龙骨金属型材</w:t>
            </w:r>
          </w:p>
          <w:p w14:paraId="5E7FF25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安装弯曲的金属制品，例如拱门、桶形天花板</w:t>
            </w:r>
          </w:p>
          <w:p w14:paraId="617923F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用粘合剂和螺钉切割和固定石膏板</w:t>
            </w:r>
          </w:p>
          <w:p w14:paraId="39605FB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用粘合剂和螺钉切割和固定纤维水泥板</w:t>
            </w:r>
          </w:p>
          <w:p w14:paraId="1B7C072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使用扩展金属网板条（EML）构建框架。</w:t>
            </w:r>
          </w:p>
        </w:tc>
        <w:tc>
          <w:tcPr>
            <w:tcW w:w="1298" w:type="dxa"/>
            <w:noWrap w:val="0"/>
            <w:vAlign w:val="top"/>
          </w:tcPr>
          <w:p w14:paraId="07789B6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bCs/>
                <w:color w:val="FF0000"/>
                <w:kern w:val="0"/>
                <w:sz w:val="28"/>
                <w:szCs w:val="28"/>
              </w:rPr>
            </w:pPr>
          </w:p>
        </w:tc>
      </w:tr>
      <w:tr w14:paraId="2895D5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553" w:type="dxa"/>
            <w:noWrap w:val="0"/>
            <w:vAlign w:val="center"/>
          </w:tcPr>
          <w:p w14:paraId="2E5FDD6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4</w:t>
            </w:r>
          </w:p>
        </w:tc>
        <w:tc>
          <w:tcPr>
            <w:tcW w:w="7796" w:type="dxa"/>
            <w:noWrap w:val="0"/>
            <w:vAlign w:val="top"/>
          </w:tcPr>
          <w:p w14:paraId="21811DB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隔热（或隔音、绝缘）</w:t>
            </w:r>
          </w:p>
        </w:tc>
        <w:tc>
          <w:tcPr>
            <w:tcW w:w="1298" w:type="dxa"/>
            <w:noWrap w:val="0"/>
            <w:vAlign w:val="top"/>
          </w:tcPr>
          <w:p w14:paraId="75D64A9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6</w:t>
            </w:r>
          </w:p>
        </w:tc>
      </w:tr>
      <w:tr w14:paraId="7AF1B26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553" w:type="dxa"/>
            <w:noWrap w:val="0"/>
            <w:vAlign w:val="center"/>
          </w:tcPr>
          <w:p w14:paraId="543FC4E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bCs/>
                <w:kern w:val="0"/>
                <w:sz w:val="28"/>
                <w:szCs w:val="28"/>
              </w:rPr>
            </w:pPr>
            <w:r>
              <w:rPr>
                <w:rFonts w:hint="eastAsia" w:ascii="宋体" w:hAnsi="宋体" w:eastAsia="宋体" w:cs="宋体"/>
                <w:sz w:val="28"/>
                <w:szCs w:val="28"/>
              </w:rPr>
              <w:t>基本知识</w:t>
            </w:r>
          </w:p>
        </w:tc>
        <w:tc>
          <w:tcPr>
            <w:tcW w:w="7796" w:type="dxa"/>
            <w:noWrap w:val="0"/>
            <w:vAlign w:val="center"/>
          </w:tcPr>
          <w:p w14:paraId="45EAC71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个人需要知道和理解：</w:t>
            </w:r>
          </w:p>
          <w:p w14:paraId="2D30F18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有关的标准、法规和业务守则</w:t>
            </w:r>
          </w:p>
          <w:p w14:paraId="2F1CC84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建筑物的隔热</w:t>
            </w:r>
          </w:p>
          <w:p w14:paraId="7FF04C2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建筑物的隔音</w:t>
            </w:r>
          </w:p>
          <w:p w14:paraId="53CE68A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防火等级和法规</w:t>
            </w:r>
          </w:p>
          <w:p w14:paraId="239CAE6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有关绝缘材料的储存、处理和安装的安全规定</w:t>
            </w:r>
          </w:p>
          <w:p w14:paraId="11D310B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材料用于</w:t>
            </w:r>
          </w:p>
          <w:p w14:paraId="3CA341E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建筑物的隔热</w:t>
            </w:r>
          </w:p>
          <w:p w14:paraId="22D7BDC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建筑物的隔音</w:t>
            </w:r>
          </w:p>
          <w:p w14:paraId="24CC4E0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防火等级和法规</w:t>
            </w:r>
          </w:p>
          <w:p w14:paraId="523D63B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适当使用材料</w:t>
            </w:r>
          </w:p>
          <w:p w14:paraId="3EE8820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建筑物的隔热</w:t>
            </w:r>
          </w:p>
          <w:p w14:paraId="1E405FD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建筑物的隔音</w:t>
            </w:r>
          </w:p>
          <w:p w14:paraId="27AA746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防火等级和建筑法规的影响</w:t>
            </w:r>
          </w:p>
          <w:p w14:paraId="1008B27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可持续性和环境影响对绝缘产品和技术的影响</w:t>
            </w:r>
          </w:p>
          <w:p w14:paraId="021A34C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当前和不断变化的绝缘技术和做法</w:t>
            </w:r>
          </w:p>
          <w:p w14:paraId="34A799A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根据设置为内部和外部结构选择正确的绝缘系统的原则和方法</w:t>
            </w:r>
          </w:p>
          <w:p w14:paraId="28A3FC0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用于处理接头、边缘、角落、连接和精加工的设备和机械。</w:t>
            </w:r>
          </w:p>
        </w:tc>
        <w:tc>
          <w:tcPr>
            <w:tcW w:w="1298" w:type="dxa"/>
            <w:noWrap w:val="0"/>
            <w:vAlign w:val="top"/>
          </w:tcPr>
          <w:p w14:paraId="6AAE7EB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bCs/>
                <w:color w:val="FF0000"/>
                <w:kern w:val="0"/>
                <w:sz w:val="28"/>
                <w:szCs w:val="28"/>
              </w:rPr>
            </w:pPr>
          </w:p>
        </w:tc>
      </w:tr>
      <w:tr w14:paraId="7CA914C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553" w:type="dxa"/>
            <w:noWrap w:val="0"/>
            <w:vAlign w:val="center"/>
          </w:tcPr>
          <w:p w14:paraId="4D11F23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bCs/>
                <w:color w:val="000000"/>
                <w:kern w:val="0"/>
                <w:sz w:val="28"/>
                <w:szCs w:val="28"/>
              </w:rPr>
            </w:pPr>
            <w:r>
              <w:rPr>
                <w:rFonts w:hint="eastAsia" w:ascii="宋体" w:hAnsi="宋体" w:eastAsia="宋体" w:cs="宋体"/>
                <w:sz w:val="28"/>
                <w:szCs w:val="28"/>
              </w:rPr>
              <w:t>工作能力</w:t>
            </w:r>
          </w:p>
        </w:tc>
        <w:tc>
          <w:tcPr>
            <w:tcW w:w="7796" w:type="dxa"/>
            <w:noWrap w:val="0"/>
            <w:vAlign w:val="center"/>
          </w:tcPr>
          <w:p w14:paraId="031063B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个人应能够：</w:t>
            </w:r>
          </w:p>
          <w:p w14:paraId="56C0636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安装和修复声学产品</w:t>
            </w:r>
          </w:p>
          <w:p w14:paraId="490160E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安装和修复散热产品</w:t>
            </w:r>
          </w:p>
          <w:p w14:paraId="642113D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安装和固定防火材料和其他材料，以防止火势蔓延</w:t>
            </w:r>
          </w:p>
          <w:p w14:paraId="58EFBB4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使用弹性材料</w:t>
            </w:r>
          </w:p>
          <w:p w14:paraId="4B88048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测试安装并进行相应修改。</w:t>
            </w:r>
          </w:p>
        </w:tc>
        <w:tc>
          <w:tcPr>
            <w:tcW w:w="1298" w:type="dxa"/>
            <w:noWrap w:val="0"/>
            <w:vAlign w:val="top"/>
          </w:tcPr>
          <w:p w14:paraId="4585291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bCs/>
                <w:color w:val="FF0000"/>
                <w:kern w:val="0"/>
                <w:sz w:val="28"/>
                <w:szCs w:val="28"/>
              </w:rPr>
            </w:pPr>
          </w:p>
        </w:tc>
      </w:tr>
      <w:tr w14:paraId="30D6222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553" w:type="dxa"/>
            <w:noWrap w:val="0"/>
            <w:vAlign w:val="center"/>
          </w:tcPr>
          <w:p w14:paraId="642F5B9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5</w:t>
            </w:r>
          </w:p>
        </w:tc>
        <w:tc>
          <w:tcPr>
            <w:tcW w:w="7796" w:type="dxa"/>
            <w:noWrap w:val="0"/>
            <w:vAlign w:val="top"/>
          </w:tcPr>
          <w:p w14:paraId="63EB298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石膏板的表面处理</w:t>
            </w:r>
          </w:p>
        </w:tc>
        <w:tc>
          <w:tcPr>
            <w:tcW w:w="1298" w:type="dxa"/>
            <w:noWrap w:val="0"/>
            <w:vAlign w:val="top"/>
          </w:tcPr>
          <w:p w14:paraId="6F8DF24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10</w:t>
            </w:r>
          </w:p>
        </w:tc>
      </w:tr>
      <w:tr w14:paraId="08D0766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553" w:type="dxa"/>
            <w:noWrap w:val="0"/>
            <w:vAlign w:val="center"/>
          </w:tcPr>
          <w:p w14:paraId="1CD727C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bCs/>
                <w:color w:val="000000"/>
                <w:kern w:val="0"/>
                <w:sz w:val="28"/>
                <w:szCs w:val="28"/>
              </w:rPr>
            </w:pPr>
            <w:r>
              <w:rPr>
                <w:rFonts w:hint="eastAsia" w:ascii="宋体" w:hAnsi="宋体" w:eastAsia="宋体" w:cs="宋体"/>
                <w:sz w:val="28"/>
                <w:szCs w:val="28"/>
              </w:rPr>
              <w:t>基本知识</w:t>
            </w:r>
          </w:p>
        </w:tc>
        <w:tc>
          <w:tcPr>
            <w:tcW w:w="7796" w:type="dxa"/>
            <w:noWrap w:val="0"/>
            <w:vAlign w:val="center"/>
          </w:tcPr>
          <w:p w14:paraId="4CA07BC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个人需要知道和理解：</w:t>
            </w:r>
          </w:p>
          <w:p w14:paraId="5883806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不同的石膏板饰面方法</w:t>
            </w:r>
          </w:p>
          <w:p w14:paraId="4A6AED7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用于完成石膏板饰面的材料和技术</w:t>
            </w:r>
          </w:p>
          <w:p w14:paraId="5577CA3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适用的表面处理标准，包括玻璃纤维和纸带的使用</w:t>
            </w:r>
          </w:p>
          <w:p w14:paraId="6C27245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如何完成带有锐边的角、金属护角、护角纸带和所有类型的内外角护角。</w:t>
            </w:r>
          </w:p>
        </w:tc>
        <w:tc>
          <w:tcPr>
            <w:tcW w:w="1298" w:type="dxa"/>
            <w:noWrap w:val="0"/>
            <w:vAlign w:val="top"/>
          </w:tcPr>
          <w:p w14:paraId="41EB83E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bCs/>
                <w:color w:val="FF0000"/>
                <w:kern w:val="0"/>
                <w:sz w:val="28"/>
                <w:szCs w:val="28"/>
              </w:rPr>
            </w:pPr>
          </w:p>
        </w:tc>
      </w:tr>
      <w:tr w14:paraId="0EF48F1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553" w:type="dxa"/>
            <w:noWrap w:val="0"/>
            <w:vAlign w:val="center"/>
          </w:tcPr>
          <w:p w14:paraId="65AC52A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bCs/>
                <w:color w:val="000000"/>
                <w:kern w:val="0"/>
                <w:sz w:val="28"/>
                <w:szCs w:val="28"/>
              </w:rPr>
            </w:pPr>
            <w:r>
              <w:rPr>
                <w:rFonts w:hint="eastAsia" w:ascii="宋体" w:hAnsi="宋体" w:eastAsia="宋体" w:cs="宋体"/>
                <w:sz w:val="28"/>
                <w:szCs w:val="28"/>
              </w:rPr>
              <w:t>工作能力</w:t>
            </w:r>
          </w:p>
        </w:tc>
        <w:tc>
          <w:tcPr>
            <w:tcW w:w="7796" w:type="dxa"/>
            <w:noWrap w:val="0"/>
            <w:vAlign w:val="center"/>
          </w:tcPr>
          <w:p w14:paraId="2167203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个人应能够：</w:t>
            </w:r>
          </w:p>
          <w:p w14:paraId="70929FA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准备石膏板以进行饰面</w:t>
            </w:r>
          </w:p>
          <w:p w14:paraId="6486849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切割金属护角和饰边</w:t>
            </w:r>
          </w:p>
          <w:p w14:paraId="0DB82C8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混合抹灰化合物</w:t>
            </w:r>
          </w:p>
          <w:p w14:paraId="284F9F2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通过胶带和接合饰面，手工完成石膏板连接</w:t>
            </w:r>
          </w:p>
          <w:p w14:paraId="06B9649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手工打磨完成的接缝</w:t>
            </w:r>
          </w:p>
          <w:p w14:paraId="0CFC4D7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应用全表面涂层</w:t>
            </w:r>
          </w:p>
          <w:p w14:paraId="11AE5D8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使用石膏抹灰对石膏板进行表面处理。</w:t>
            </w:r>
          </w:p>
        </w:tc>
        <w:tc>
          <w:tcPr>
            <w:tcW w:w="1298" w:type="dxa"/>
            <w:noWrap w:val="0"/>
            <w:vAlign w:val="top"/>
          </w:tcPr>
          <w:p w14:paraId="0DF5BC7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bCs/>
                <w:color w:val="FF0000"/>
                <w:kern w:val="0"/>
                <w:sz w:val="28"/>
                <w:szCs w:val="28"/>
              </w:rPr>
            </w:pPr>
          </w:p>
        </w:tc>
      </w:tr>
      <w:tr w14:paraId="73AE88F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553" w:type="dxa"/>
            <w:noWrap w:val="0"/>
            <w:vAlign w:val="center"/>
          </w:tcPr>
          <w:p w14:paraId="01F404C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6</w:t>
            </w:r>
          </w:p>
        </w:tc>
        <w:tc>
          <w:tcPr>
            <w:tcW w:w="7796" w:type="dxa"/>
            <w:noWrap w:val="0"/>
            <w:vAlign w:val="top"/>
          </w:tcPr>
          <w:p w14:paraId="06F7052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内外抹灰</w:t>
            </w:r>
          </w:p>
        </w:tc>
        <w:tc>
          <w:tcPr>
            <w:tcW w:w="1298" w:type="dxa"/>
            <w:noWrap w:val="0"/>
            <w:vAlign w:val="top"/>
          </w:tcPr>
          <w:p w14:paraId="3B5FA40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20</w:t>
            </w:r>
          </w:p>
        </w:tc>
      </w:tr>
      <w:tr w14:paraId="5B79CC6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553" w:type="dxa"/>
            <w:noWrap w:val="0"/>
            <w:vAlign w:val="center"/>
          </w:tcPr>
          <w:p w14:paraId="694ABF5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bCs/>
                <w:color w:val="000000"/>
                <w:kern w:val="0"/>
                <w:sz w:val="28"/>
                <w:szCs w:val="28"/>
              </w:rPr>
            </w:pPr>
            <w:r>
              <w:rPr>
                <w:rFonts w:hint="eastAsia" w:ascii="宋体" w:hAnsi="宋体" w:eastAsia="宋体" w:cs="宋体"/>
                <w:sz w:val="28"/>
                <w:szCs w:val="28"/>
              </w:rPr>
              <w:t>基本知识</w:t>
            </w:r>
          </w:p>
        </w:tc>
        <w:tc>
          <w:tcPr>
            <w:tcW w:w="7796" w:type="dxa"/>
            <w:noWrap w:val="0"/>
            <w:vAlign w:val="center"/>
          </w:tcPr>
          <w:p w14:paraId="54CF572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个人需要知道和理解：</w:t>
            </w:r>
          </w:p>
          <w:p w14:paraId="5DF3D50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石膏的类型及其用途</w:t>
            </w:r>
          </w:p>
          <w:p w14:paraId="514A135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基层表面的类型及其对抹灰的影响</w:t>
            </w:r>
          </w:p>
          <w:p w14:paraId="5B6B915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抹灰技术和实践</w:t>
            </w:r>
          </w:p>
          <w:p w14:paraId="64E86D3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抹灰中使用的工具和设备</w:t>
            </w:r>
          </w:p>
          <w:p w14:paraId="1DF372E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如何完成修补和维修</w:t>
            </w:r>
          </w:p>
          <w:p w14:paraId="124DBA9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切割内部和外部斜接角的技术</w:t>
            </w:r>
          </w:p>
          <w:p w14:paraId="0B9F7D0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使用石膏涂料</w:t>
            </w:r>
          </w:p>
          <w:p w14:paraId="7305C5B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外墙抹灰和涂料应用的法规和指导</w:t>
            </w:r>
          </w:p>
          <w:p w14:paraId="59EA037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与外部抹灰相关的安全工作实践，包括使用脚手架平台</w:t>
            </w:r>
          </w:p>
          <w:p w14:paraId="652A679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外部抹灰工作所需的设备和个人防护装备</w:t>
            </w:r>
          </w:p>
          <w:p w14:paraId="49ECFDF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可用材料和技术的特性、质量、用途和限制</w:t>
            </w:r>
          </w:p>
          <w:p w14:paraId="47F92EA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应用方法</w:t>
            </w:r>
          </w:p>
          <w:p w14:paraId="4550B33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适当和安全地处置废物</w:t>
            </w:r>
          </w:p>
          <w:p w14:paraId="3542F65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评定和分配基础和抹灰的原则和方法</w:t>
            </w:r>
          </w:p>
          <w:p w14:paraId="6D7D378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石膏的成分及其粘合性能可能出现的问题</w:t>
            </w:r>
          </w:p>
          <w:p w14:paraId="1D45CB8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结构抹灰、抹子技术、特殊抹灰及其应用</w:t>
            </w:r>
          </w:p>
          <w:p w14:paraId="0973A54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处理和修复涂鸦和灰泥镶嵌、灰泥和裂缝、接缝、边缘、角落和饰面的方法。</w:t>
            </w:r>
          </w:p>
        </w:tc>
        <w:tc>
          <w:tcPr>
            <w:tcW w:w="1298" w:type="dxa"/>
            <w:noWrap w:val="0"/>
            <w:vAlign w:val="top"/>
          </w:tcPr>
          <w:p w14:paraId="5E9B7BE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bCs/>
                <w:color w:val="FF0000"/>
                <w:kern w:val="0"/>
                <w:sz w:val="28"/>
                <w:szCs w:val="28"/>
              </w:rPr>
            </w:pPr>
          </w:p>
        </w:tc>
      </w:tr>
      <w:tr w14:paraId="0DE14C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553" w:type="dxa"/>
            <w:noWrap w:val="0"/>
            <w:vAlign w:val="center"/>
          </w:tcPr>
          <w:p w14:paraId="5ACFFEF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bCs/>
                <w:color w:val="000000"/>
                <w:kern w:val="0"/>
                <w:sz w:val="28"/>
                <w:szCs w:val="28"/>
              </w:rPr>
            </w:pPr>
            <w:r>
              <w:rPr>
                <w:rFonts w:hint="eastAsia" w:ascii="宋体" w:hAnsi="宋体" w:eastAsia="宋体" w:cs="宋体"/>
                <w:sz w:val="28"/>
                <w:szCs w:val="28"/>
              </w:rPr>
              <w:t>工作能力</w:t>
            </w:r>
          </w:p>
        </w:tc>
        <w:tc>
          <w:tcPr>
            <w:tcW w:w="7796" w:type="dxa"/>
            <w:noWrap w:val="0"/>
            <w:vAlign w:val="center"/>
          </w:tcPr>
          <w:p w14:paraId="0E814BB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个人应能够：</w:t>
            </w:r>
          </w:p>
          <w:p w14:paraId="410466A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准备抹灰表面</w:t>
            </w:r>
          </w:p>
          <w:p w14:paraId="32AD736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将石膏混合至正确的稠度</w:t>
            </w:r>
          </w:p>
          <w:p w14:paraId="19F8109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对直的和弯曲的表面应用渲染、漂浮、撇去和设置涂层</w:t>
            </w:r>
          </w:p>
          <w:p w14:paraId="385AE9E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涂抹光滑的涂层饰面</w:t>
            </w:r>
          </w:p>
          <w:p w14:paraId="15857FB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修复抹灰工程</w:t>
            </w:r>
          </w:p>
          <w:p w14:paraId="7B1C70D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符合合同规范</w:t>
            </w:r>
          </w:p>
          <w:p w14:paraId="2DCBEC0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将法规和官方指导应用于工作方法</w:t>
            </w:r>
          </w:p>
          <w:p w14:paraId="1DD0273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适当有效地使用和维护个人防护装备、设备和资源</w:t>
            </w:r>
          </w:p>
          <w:p w14:paraId="353E830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安全处理废物</w:t>
            </w:r>
          </w:p>
          <w:p w14:paraId="030D495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测量、标记、应用和完成</w:t>
            </w:r>
          </w:p>
          <w:p w14:paraId="7A05F71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准备材料并申请外部背景：</w:t>
            </w:r>
          </w:p>
          <w:p w14:paraId="48FC3C6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砖和/或砌块和/或混凝土表面</w:t>
            </w:r>
          </w:p>
          <w:p w14:paraId="7B8C50C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基座</w:t>
            </w:r>
          </w:p>
          <w:p w14:paraId="31880B0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内角和外角</w:t>
            </w:r>
          </w:p>
          <w:p w14:paraId="11F7219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展示</w:t>
            </w:r>
          </w:p>
          <w:p w14:paraId="6FAF8AE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墙壁</w:t>
            </w:r>
          </w:p>
          <w:p w14:paraId="69AF99D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安装金属网板条（EML）</w:t>
            </w:r>
          </w:p>
          <w:p w14:paraId="22A7047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形成行业认可的外部渲染饰面</w:t>
            </w:r>
          </w:p>
          <w:p w14:paraId="383D9AD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两遍涂层工作</w:t>
            </w:r>
          </w:p>
          <w:p w14:paraId="625C766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三遍涂层工作</w:t>
            </w:r>
          </w:p>
          <w:p w14:paraId="16F3B86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内角和外角</w:t>
            </w:r>
          </w:p>
          <w:p w14:paraId="0C8FAB4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展示</w:t>
            </w:r>
          </w:p>
          <w:p w14:paraId="60A6232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应用纹理涂层饰面。</w:t>
            </w:r>
          </w:p>
        </w:tc>
        <w:tc>
          <w:tcPr>
            <w:tcW w:w="1298" w:type="dxa"/>
            <w:noWrap w:val="0"/>
            <w:vAlign w:val="top"/>
          </w:tcPr>
          <w:p w14:paraId="134F36E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bCs/>
                <w:color w:val="FF0000"/>
                <w:kern w:val="0"/>
                <w:sz w:val="28"/>
                <w:szCs w:val="28"/>
              </w:rPr>
            </w:pPr>
          </w:p>
        </w:tc>
      </w:tr>
      <w:tr w14:paraId="384D6BB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553" w:type="dxa"/>
            <w:noWrap w:val="0"/>
            <w:vAlign w:val="center"/>
          </w:tcPr>
          <w:p w14:paraId="326E42B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7</w:t>
            </w:r>
          </w:p>
        </w:tc>
        <w:tc>
          <w:tcPr>
            <w:tcW w:w="7796" w:type="dxa"/>
            <w:noWrap w:val="0"/>
            <w:vAlign w:val="top"/>
          </w:tcPr>
          <w:p w14:paraId="4880743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装饰线条的制作和安装</w:t>
            </w:r>
          </w:p>
        </w:tc>
        <w:tc>
          <w:tcPr>
            <w:tcW w:w="1298" w:type="dxa"/>
            <w:noWrap w:val="0"/>
            <w:vAlign w:val="top"/>
          </w:tcPr>
          <w:p w14:paraId="5EBF18B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8</w:t>
            </w:r>
          </w:p>
        </w:tc>
      </w:tr>
      <w:tr w14:paraId="471D66F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553" w:type="dxa"/>
            <w:noWrap w:val="0"/>
            <w:vAlign w:val="center"/>
          </w:tcPr>
          <w:p w14:paraId="5631267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bCs/>
                <w:color w:val="000000"/>
                <w:kern w:val="0"/>
                <w:sz w:val="28"/>
                <w:szCs w:val="28"/>
              </w:rPr>
            </w:pPr>
            <w:r>
              <w:rPr>
                <w:rFonts w:hint="eastAsia" w:ascii="宋体" w:hAnsi="宋体" w:eastAsia="宋体" w:cs="宋体"/>
                <w:sz w:val="28"/>
                <w:szCs w:val="28"/>
              </w:rPr>
              <w:t>基本知识</w:t>
            </w:r>
          </w:p>
        </w:tc>
        <w:tc>
          <w:tcPr>
            <w:tcW w:w="7796" w:type="dxa"/>
            <w:noWrap w:val="0"/>
            <w:vAlign w:val="center"/>
          </w:tcPr>
          <w:p w14:paraId="08BDE1D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个人需要知道和理解：</w:t>
            </w:r>
          </w:p>
          <w:p w14:paraId="5082A69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制作装饰线条的方法和原则</w:t>
            </w:r>
          </w:p>
          <w:p w14:paraId="7E6F521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装饰线条的范围和用途</w:t>
            </w:r>
          </w:p>
          <w:p w14:paraId="11DD93D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专业饰面，例如涂鸦、威尼斯石膏、纹理混合物和其他专业技术</w:t>
            </w:r>
          </w:p>
          <w:p w14:paraId="21C41D5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用于安装装饰线条的粘合剂</w:t>
            </w:r>
          </w:p>
          <w:p w14:paraId="1E9D17D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创建所有类型的模具的方法。</w:t>
            </w:r>
          </w:p>
        </w:tc>
        <w:tc>
          <w:tcPr>
            <w:tcW w:w="1298" w:type="dxa"/>
            <w:noWrap w:val="0"/>
            <w:vAlign w:val="top"/>
          </w:tcPr>
          <w:p w14:paraId="3CA5C19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bCs/>
                <w:color w:val="FF0000"/>
                <w:kern w:val="0"/>
                <w:sz w:val="28"/>
                <w:szCs w:val="28"/>
              </w:rPr>
            </w:pPr>
          </w:p>
        </w:tc>
      </w:tr>
      <w:tr w14:paraId="11C37D8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553" w:type="dxa"/>
            <w:noWrap w:val="0"/>
            <w:vAlign w:val="center"/>
          </w:tcPr>
          <w:p w14:paraId="2BF760F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bCs/>
                <w:color w:val="000000"/>
                <w:kern w:val="0"/>
                <w:sz w:val="28"/>
                <w:szCs w:val="28"/>
              </w:rPr>
            </w:pPr>
            <w:r>
              <w:rPr>
                <w:rFonts w:hint="eastAsia" w:ascii="宋体" w:hAnsi="宋体" w:eastAsia="宋体" w:cs="宋体"/>
                <w:sz w:val="28"/>
                <w:szCs w:val="28"/>
              </w:rPr>
              <w:t>工作能力</w:t>
            </w:r>
          </w:p>
        </w:tc>
        <w:tc>
          <w:tcPr>
            <w:tcW w:w="7796" w:type="dxa"/>
            <w:noWrap w:val="0"/>
            <w:vAlign w:val="center"/>
          </w:tcPr>
          <w:p w14:paraId="2AA15AF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个人应能够：</w:t>
            </w:r>
          </w:p>
          <w:p w14:paraId="5B638A3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倾听、解释并尊重客户的意见</w:t>
            </w:r>
          </w:p>
          <w:p w14:paraId="48C21D7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解释提议的主题</w:t>
            </w:r>
          </w:p>
          <w:p w14:paraId="049CC92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切割产品</w:t>
            </w:r>
          </w:p>
          <w:p w14:paraId="6C4445F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创建内部和外部斜接</w:t>
            </w:r>
          </w:p>
          <w:p w14:paraId="2A08BCA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涂抹和粘贴装饰涂层</w:t>
            </w:r>
          </w:p>
          <w:p w14:paraId="56F6007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准备并运行现场模具</w:t>
            </w:r>
          </w:p>
          <w:p w14:paraId="6519BD5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测量和切割部件</w:t>
            </w:r>
          </w:p>
          <w:p w14:paraId="14EF8B2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切割和修复纸面石膏顶角线</w:t>
            </w:r>
          </w:p>
          <w:p w14:paraId="5EE752B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匹配、斜接和安装铸造装饰性脚线和平线，包括：</w:t>
            </w:r>
          </w:p>
          <w:p w14:paraId="010E637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模具</w:t>
            </w:r>
          </w:p>
          <w:p w14:paraId="1052D8E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拱门</w:t>
            </w:r>
          </w:p>
          <w:p w14:paraId="17286D7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覆盖</w:t>
            </w:r>
          </w:p>
          <w:p w14:paraId="2C771E8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墙裙</w:t>
            </w:r>
          </w:p>
          <w:p w14:paraId="125D9B0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顶角线</w:t>
            </w:r>
          </w:p>
          <w:p w14:paraId="298682D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踢脚线</w:t>
            </w:r>
          </w:p>
          <w:p w14:paraId="53AF72F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平线</w:t>
            </w:r>
          </w:p>
          <w:p w14:paraId="4AF41CA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天花板灯盘</w:t>
            </w:r>
          </w:p>
          <w:p w14:paraId="5EC580D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修复装饰线条。</w:t>
            </w:r>
          </w:p>
        </w:tc>
        <w:tc>
          <w:tcPr>
            <w:tcW w:w="1298" w:type="dxa"/>
            <w:noWrap w:val="0"/>
            <w:vAlign w:val="top"/>
          </w:tcPr>
          <w:p w14:paraId="237AF7F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bCs/>
                <w:color w:val="FF0000"/>
                <w:kern w:val="0"/>
                <w:sz w:val="28"/>
                <w:szCs w:val="28"/>
              </w:rPr>
            </w:pPr>
          </w:p>
        </w:tc>
      </w:tr>
      <w:tr w14:paraId="2AE296C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553" w:type="dxa"/>
            <w:noWrap w:val="0"/>
            <w:vAlign w:val="center"/>
          </w:tcPr>
          <w:p w14:paraId="1661A6A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8</w:t>
            </w:r>
          </w:p>
        </w:tc>
        <w:tc>
          <w:tcPr>
            <w:tcW w:w="7796" w:type="dxa"/>
            <w:noWrap w:val="0"/>
            <w:vAlign w:val="top"/>
          </w:tcPr>
          <w:p w14:paraId="2CA350F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建筑文物和装饰技术</w:t>
            </w:r>
          </w:p>
        </w:tc>
        <w:tc>
          <w:tcPr>
            <w:tcW w:w="1298" w:type="dxa"/>
            <w:noWrap w:val="0"/>
            <w:vAlign w:val="top"/>
          </w:tcPr>
          <w:p w14:paraId="6A402F1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8</w:t>
            </w:r>
          </w:p>
        </w:tc>
      </w:tr>
      <w:tr w14:paraId="3D7E836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553" w:type="dxa"/>
            <w:noWrap w:val="0"/>
            <w:vAlign w:val="center"/>
          </w:tcPr>
          <w:p w14:paraId="62D0141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bCs/>
                <w:color w:val="000000"/>
                <w:kern w:val="0"/>
                <w:sz w:val="28"/>
                <w:szCs w:val="28"/>
              </w:rPr>
            </w:pPr>
            <w:r>
              <w:rPr>
                <w:rFonts w:hint="eastAsia" w:ascii="宋体" w:hAnsi="宋体" w:eastAsia="宋体" w:cs="宋体"/>
                <w:sz w:val="28"/>
                <w:szCs w:val="28"/>
              </w:rPr>
              <w:t>基本知识</w:t>
            </w:r>
          </w:p>
        </w:tc>
        <w:tc>
          <w:tcPr>
            <w:tcW w:w="7796" w:type="dxa"/>
            <w:noWrap w:val="0"/>
            <w:vAlign w:val="center"/>
          </w:tcPr>
          <w:p w14:paraId="37D5945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个人需要知道和理解：</w:t>
            </w:r>
          </w:p>
          <w:p w14:paraId="1D0350F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用于遗址和历史建筑的各种专业材料</w:t>
            </w:r>
          </w:p>
          <w:p w14:paraId="3FF5E2B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建筑物的历史、制造和建造技术</w:t>
            </w:r>
          </w:p>
          <w:p w14:paraId="03FC787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有关规划和保护的法律法规</w:t>
            </w:r>
          </w:p>
          <w:p w14:paraId="09A6F72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专业饰面，例如涂鸦、威尼斯石膏、纹理混合物和其他专业技术</w:t>
            </w:r>
          </w:p>
          <w:p w14:paraId="5D55196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绘图、计划阅读、设计和素描</w:t>
            </w:r>
          </w:p>
          <w:p w14:paraId="78B1707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将个人创造力和才能与设计技能相结合的方法</w:t>
            </w:r>
          </w:p>
          <w:p w14:paraId="6F68057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准备模型、接合和抹灰的过程</w:t>
            </w:r>
          </w:p>
          <w:p w14:paraId="73EA5AF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如何应用芯材和支撑材料、抗摩擦剂和脱模剂以及拱形的基本结构</w:t>
            </w:r>
          </w:p>
          <w:p w14:paraId="517040E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使用人造石膏和铸造构件设计天花板表面</w:t>
            </w:r>
          </w:p>
          <w:p w14:paraId="1AA2CF4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建筑和石膏切割技术。</w:t>
            </w:r>
          </w:p>
        </w:tc>
        <w:tc>
          <w:tcPr>
            <w:tcW w:w="1298" w:type="dxa"/>
            <w:noWrap w:val="0"/>
            <w:vAlign w:val="top"/>
          </w:tcPr>
          <w:p w14:paraId="248D143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bCs/>
                <w:color w:val="FF0000"/>
                <w:kern w:val="0"/>
                <w:sz w:val="28"/>
                <w:szCs w:val="28"/>
              </w:rPr>
            </w:pPr>
          </w:p>
        </w:tc>
      </w:tr>
      <w:tr w14:paraId="7E8B59C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553" w:type="dxa"/>
            <w:noWrap w:val="0"/>
            <w:vAlign w:val="center"/>
          </w:tcPr>
          <w:p w14:paraId="49119C1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bCs/>
                <w:color w:val="000000"/>
                <w:kern w:val="0"/>
                <w:sz w:val="28"/>
                <w:szCs w:val="28"/>
              </w:rPr>
            </w:pPr>
            <w:r>
              <w:rPr>
                <w:rFonts w:hint="eastAsia" w:ascii="宋体" w:hAnsi="宋体" w:eastAsia="宋体" w:cs="宋体"/>
                <w:sz w:val="28"/>
                <w:szCs w:val="28"/>
              </w:rPr>
              <w:t>工作能力</w:t>
            </w:r>
          </w:p>
        </w:tc>
        <w:tc>
          <w:tcPr>
            <w:tcW w:w="7796" w:type="dxa"/>
            <w:noWrap w:val="0"/>
            <w:vAlign w:val="center"/>
          </w:tcPr>
          <w:p w14:paraId="1F94381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个人应能够：</w:t>
            </w:r>
          </w:p>
          <w:p w14:paraId="196B671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尊重建筑物的历史</w:t>
            </w:r>
          </w:p>
          <w:p w14:paraId="3001981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解释并遵循计划和规范</w:t>
            </w:r>
          </w:p>
          <w:p w14:paraId="235D57F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与客户和官员进行有效沟通</w:t>
            </w:r>
          </w:p>
          <w:p w14:paraId="2A6995F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准备材料</w:t>
            </w:r>
          </w:p>
          <w:p w14:paraId="1809F6D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准备建筑物的内外表面进行翻新或维修</w:t>
            </w:r>
          </w:p>
          <w:p w14:paraId="17CF9D9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 根据建筑物的历史和制造应用适当的抹灰技术，同时保持其内部和外部表面的完整性。</w:t>
            </w:r>
          </w:p>
        </w:tc>
        <w:tc>
          <w:tcPr>
            <w:tcW w:w="1298" w:type="dxa"/>
            <w:noWrap w:val="0"/>
            <w:vAlign w:val="top"/>
          </w:tcPr>
          <w:p w14:paraId="4B9217D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bCs/>
                <w:color w:val="FF0000"/>
                <w:kern w:val="0"/>
                <w:sz w:val="28"/>
                <w:szCs w:val="28"/>
              </w:rPr>
            </w:pPr>
          </w:p>
        </w:tc>
      </w:tr>
      <w:tr w14:paraId="3105629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553" w:type="dxa"/>
            <w:noWrap w:val="0"/>
            <w:vAlign w:val="center"/>
          </w:tcPr>
          <w:p w14:paraId="443FC20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bCs/>
                <w:kern w:val="0"/>
                <w:sz w:val="28"/>
                <w:szCs w:val="28"/>
              </w:rPr>
            </w:pPr>
          </w:p>
        </w:tc>
        <w:tc>
          <w:tcPr>
            <w:tcW w:w="7796" w:type="dxa"/>
            <w:noWrap w:val="0"/>
            <w:vAlign w:val="top"/>
          </w:tcPr>
          <w:p w14:paraId="3F65D2F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righ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合计</w:t>
            </w:r>
          </w:p>
        </w:tc>
        <w:tc>
          <w:tcPr>
            <w:tcW w:w="1298" w:type="dxa"/>
            <w:noWrap w:val="0"/>
            <w:vAlign w:val="top"/>
          </w:tcPr>
          <w:p w14:paraId="62FCA0E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bCs/>
                <w:color w:val="FF0000"/>
                <w:kern w:val="0"/>
                <w:sz w:val="28"/>
                <w:szCs w:val="28"/>
              </w:rPr>
            </w:pPr>
            <w:r>
              <w:rPr>
                <w:rFonts w:hint="eastAsia" w:ascii="宋体" w:hAnsi="宋体" w:eastAsia="宋体" w:cs="宋体"/>
                <w:b/>
                <w:bCs/>
                <w:kern w:val="0"/>
                <w:sz w:val="28"/>
                <w:szCs w:val="28"/>
              </w:rPr>
              <w:t>100</w:t>
            </w:r>
          </w:p>
        </w:tc>
      </w:tr>
    </w:tbl>
    <w:p w14:paraId="78AFCEB9">
      <w:pPr>
        <w:pStyle w:val="4"/>
        <w:pageBreakBefore w:val="0"/>
        <w:kinsoku/>
        <w:wordWrap/>
        <w:overflowPunct/>
        <w:topLinePunct w:val="0"/>
        <w:autoSpaceDE/>
        <w:autoSpaceDN/>
        <w:bidi w:val="0"/>
        <w:adjustRightInd w:val="0"/>
        <w:snapToGrid w:val="0"/>
        <w:spacing w:line="560" w:lineRule="exact"/>
        <w:ind w:left="0" w:leftChars="0" w:right="0" w:firstLine="640" w:firstLineChars="200"/>
      </w:pPr>
      <w:bookmarkStart w:id="10" w:name="_Toc29229"/>
      <w:r>
        <w:t>二、试题与评判标准</w:t>
      </w:r>
      <w:bookmarkEnd w:id="10"/>
    </w:p>
    <w:p w14:paraId="42F27A1B">
      <w:pPr>
        <w:pStyle w:val="5"/>
        <w:pageBreakBefore w:val="0"/>
        <w:kinsoku/>
        <w:wordWrap/>
        <w:overflowPunct/>
        <w:topLinePunct w:val="0"/>
        <w:autoSpaceDE/>
        <w:autoSpaceDN/>
        <w:bidi w:val="0"/>
        <w:adjustRightInd w:val="0"/>
        <w:snapToGrid w:val="0"/>
        <w:spacing w:line="560" w:lineRule="exact"/>
        <w:ind w:left="0" w:leftChars="0" w:right="0" w:firstLine="643" w:firstLineChars="200"/>
      </w:pPr>
      <w:bookmarkStart w:id="11" w:name="_Toc8530"/>
      <w:r>
        <w:t>（一）试题</w:t>
      </w:r>
      <w:bookmarkEnd w:id="11"/>
    </w:p>
    <w:p w14:paraId="535D0D28">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竞赛题目涵盖世界技能大赛的特点、规范和标准，体现世界技能大赛的评分原则和方法，同时结合国内实际应用和竞赛场地与设备情况命题。竞赛只考核实际操作，不单独进行理论知识考试。</w:t>
      </w:r>
    </w:p>
    <w:p w14:paraId="7EB9B7FA">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比赛试题</w:t>
      </w:r>
      <w:r>
        <w:rPr>
          <w:rFonts w:hint="eastAsia" w:ascii="仿宋_GB2312" w:hAnsi="仿宋_GB2312" w:eastAsia="仿宋_GB2312" w:cs="仿宋_GB2312"/>
          <w:sz w:val="32"/>
          <w:szCs w:val="32"/>
          <w:lang w:val="en-US" w:eastAsia="zh-CN"/>
        </w:rPr>
        <w:t>往</w:t>
      </w:r>
      <w:r>
        <w:rPr>
          <w:rFonts w:hint="eastAsia" w:ascii="仿宋_GB2312" w:hAnsi="仿宋_GB2312" w:eastAsia="仿宋_GB2312" w:cs="仿宋_GB2312"/>
          <w:sz w:val="32"/>
          <w:szCs w:val="32"/>
        </w:rPr>
        <w:t>届世界技能大赛和第一届</w:t>
      </w:r>
      <w:r>
        <w:rPr>
          <w:rFonts w:hint="eastAsia" w:ascii="仿宋_GB2312" w:hAnsi="仿宋_GB2312" w:eastAsia="仿宋_GB2312" w:cs="仿宋_GB2312"/>
          <w:sz w:val="32"/>
          <w:szCs w:val="32"/>
          <w:lang w:val="en-US" w:eastAsia="zh-CN"/>
        </w:rPr>
        <w:t>第二届</w:t>
      </w:r>
      <w:r>
        <w:rPr>
          <w:rFonts w:hint="eastAsia" w:ascii="仿宋_GB2312" w:hAnsi="仿宋_GB2312" w:eastAsia="仿宋_GB2312" w:cs="仿宋_GB2312"/>
          <w:sz w:val="32"/>
          <w:szCs w:val="32"/>
        </w:rPr>
        <w:t>中华人民共和国职业技能大赛为依据，结合已公布的</w:t>
      </w:r>
      <w:r>
        <w:rPr>
          <w:rFonts w:hint="eastAsia" w:ascii="仿宋_GB2312" w:hAnsi="仿宋_GB2312" w:eastAsia="仿宋_GB2312" w:cs="仿宋_GB2312"/>
          <w:sz w:val="32"/>
          <w:szCs w:val="32"/>
          <w:lang w:val="en-US" w:eastAsia="zh-CN"/>
        </w:rPr>
        <w:t>往</w:t>
      </w:r>
      <w:r>
        <w:rPr>
          <w:rFonts w:hint="eastAsia" w:ascii="仿宋_GB2312" w:hAnsi="仿宋_GB2312" w:eastAsia="仿宋_GB2312" w:cs="仿宋_GB2312"/>
          <w:sz w:val="32"/>
          <w:szCs w:val="32"/>
        </w:rPr>
        <w:t>届世界技能大赛本项目技术文件，体现世界技能大赛的命题思路、评分原则和方法；同时结合考区设施设备等具体情况，参照世赛标准命题。</w:t>
      </w:r>
    </w:p>
    <w:p w14:paraId="0A5C713C">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1.试题内容</w:t>
      </w:r>
    </w:p>
    <w:p w14:paraId="659CDB58">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比赛试题包括</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）单独的模块，将在模块完成的约定时间后进行评估：</w:t>
      </w:r>
    </w:p>
    <w:p w14:paraId="0259D3EC">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模块1：隔墙系统建造；</w:t>
      </w:r>
    </w:p>
    <w:p w14:paraId="1E8D8C92">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模块2：热或声学解决方案；</w:t>
      </w:r>
    </w:p>
    <w:p w14:paraId="7C726284">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模块1和模块2作为整体比赛试题的一部分一起建造，并在约定的建造时间内完成后进行评估。</w:t>
      </w:r>
    </w:p>
    <w:p w14:paraId="25B49009">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模块3：嵌缝带和接合、抹灰、外部抹灰；</w:t>
      </w:r>
    </w:p>
    <w:p w14:paraId="6F7B82D2">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模块4：装饰线条和装饰物</w:t>
      </w:r>
      <w:r>
        <w:rPr>
          <w:rFonts w:hint="eastAsia" w:ascii="仿宋_GB2312" w:hAnsi="仿宋_GB2312" w:eastAsia="仿宋_GB2312" w:cs="仿宋_GB2312"/>
          <w:sz w:val="32"/>
          <w:szCs w:val="32"/>
          <w:lang w:eastAsia="zh-CN"/>
        </w:rPr>
        <w:t>；</w:t>
      </w:r>
    </w:p>
    <w:p w14:paraId="1CC2FB66">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cs="仿宋_GB2312"/>
          <w:sz w:val="32"/>
          <w:szCs w:val="32"/>
          <w:lang w:val="en-US" w:eastAsia="zh-CN"/>
        </w:rPr>
        <w:t>模</w:t>
      </w:r>
      <w:r>
        <w:rPr>
          <w:rFonts w:hint="eastAsia" w:ascii="仿宋_GB2312" w:hAnsi="仿宋_GB2312" w:eastAsia="仿宋_GB2312" w:cs="仿宋_GB2312"/>
          <w:b w:val="0"/>
          <w:bCs w:val="0"/>
          <w:color w:val="auto"/>
          <w:sz w:val="32"/>
          <w:szCs w:val="32"/>
          <w:lang w:val="en-US" w:eastAsia="zh-CN"/>
        </w:rPr>
        <w:t>块5：自由式创意制作</w:t>
      </w:r>
    </w:p>
    <w:p w14:paraId="24A7327F">
      <w:pPr>
        <w:pageBreakBefore w:val="0"/>
        <w:kinsoku/>
        <w:wordWrap/>
        <w:overflowPunct/>
        <w:topLinePunct w:val="0"/>
        <w:autoSpaceDE/>
        <w:autoSpaceDN/>
        <w:bidi w:val="0"/>
        <w:adjustRightInd w:val="0"/>
        <w:snapToGrid w:val="0"/>
        <w:spacing w:line="560" w:lineRule="exact"/>
        <w:ind w:left="0" w:leftChars="0" w:right="0" w:firstLine="640" w:firstLineChars="200"/>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该自由创意模块比赛时间2小时，此过程将在比赛的最后一天完成并进行评估。此模块材料限制为石膏/石膏板/沙料 /腻子（色浆，色彩自定），包含抹灰技术、石膏翻模技术、石膏板裁切技术等，参赛选手可在赛前准备模板、图纸、贴纸、橡胶模具等）。参赛选手可自带材料，现场施作。</w:t>
      </w:r>
    </w:p>
    <w:p w14:paraId="0D8D5ED6">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2.操作技能要求</w:t>
      </w:r>
    </w:p>
    <w:p w14:paraId="0D39220A">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底座放样、轻钢骨架组装、安装隔音棉、石膏板裁切固定、批涂处理、阳角条安装、石膏找平、刮腻子、安装石膏线条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自由</w:t>
      </w:r>
      <w:r>
        <w:rPr>
          <w:rFonts w:hint="eastAsia" w:ascii="仿宋_GB2312" w:hAnsi="仿宋_GB2312" w:eastAsia="仿宋_GB2312" w:cs="仿宋_GB2312"/>
          <w:b w:val="0"/>
          <w:bCs w:val="0"/>
          <w:color w:val="auto"/>
          <w:sz w:val="32"/>
          <w:szCs w:val="32"/>
          <w:lang w:val="en-US" w:eastAsia="zh-CN"/>
        </w:rPr>
        <w:t>创意制作</w:t>
      </w:r>
      <w:r>
        <w:rPr>
          <w:rFonts w:hint="eastAsia" w:ascii="仿宋_GB2312" w:hAnsi="仿宋_GB2312" w:eastAsia="仿宋_GB2312" w:cs="仿宋_GB2312"/>
          <w:b w:val="0"/>
          <w:bCs w:val="0"/>
          <w:color w:val="auto"/>
          <w:sz w:val="32"/>
          <w:szCs w:val="32"/>
        </w:rPr>
        <w:t>等顺序完</w:t>
      </w:r>
      <w:r>
        <w:rPr>
          <w:rFonts w:hint="eastAsia" w:ascii="仿宋_GB2312" w:hAnsi="仿宋_GB2312" w:eastAsia="仿宋_GB2312" w:cs="仿宋_GB2312"/>
          <w:sz w:val="32"/>
          <w:szCs w:val="32"/>
        </w:rPr>
        <w:t>成作品。</w:t>
      </w:r>
    </w:p>
    <w:p w14:paraId="6D73852C">
      <w:pPr>
        <w:pStyle w:val="2"/>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注：当技术工作文件与公布的正式比赛试题图纸产生冲突时，以公布的正式比赛试题图纸为准。</w:t>
      </w:r>
    </w:p>
    <w:p w14:paraId="64914EE8">
      <w:pPr>
        <w:pStyle w:val="5"/>
        <w:pageBreakBefore w:val="0"/>
        <w:kinsoku/>
        <w:wordWrap/>
        <w:overflowPunct/>
        <w:topLinePunct w:val="0"/>
        <w:autoSpaceDE/>
        <w:autoSpaceDN/>
        <w:bidi w:val="0"/>
        <w:adjustRightInd w:val="0"/>
        <w:snapToGrid w:val="0"/>
        <w:spacing w:line="560" w:lineRule="exact"/>
        <w:ind w:left="0" w:leftChars="0" w:right="0" w:firstLine="643" w:firstLineChars="200"/>
      </w:pPr>
      <w:bookmarkStart w:id="12" w:name="_Toc31146"/>
      <w:r>
        <w:t>（二）比赛时间及试题具体内容</w:t>
      </w:r>
      <w:bookmarkEnd w:id="12"/>
    </w:p>
    <w:p w14:paraId="5773CFBB">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1.比赛时间安排：</w:t>
      </w:r>
    </w:p>
    <w:p w14:paraId="2DC13E25">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抹灰与隔墙系统项目比赛时间为1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小时，分</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天进行，详见附件。</w:t>
      </w:r>
    </w:p>
    <w:p w14:paraId="24A9ACF8">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2.试题：</w:t>
      </w:r>
    </w:p>
    <w:p w14:paraId="1DC58AE1">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遵循第 47 </w:t>
      </w:r>
      <w:r>
        <w:rPr>
          <w:rFonts w:hint="default" w:ascii="仿宋_GB2312" w:hAnsi="仿宋_GB2312" w:eastAsia="仿宋_GB2312" w:cs="仿宋_GB2312"/>
          <w:sz w:val="32"/>
          <w:szCs w:val="32"/>
          <w:lang w:val="en-US" w:eastAsia="zh-CN"/>
        </w:rPr>
        <w:t>届世界技能大赛</w:t>
      </w:r>
      <w:r>
        <w:rPr>
          <w:rFonts w:hint="eastAsia" w:ascii="仿宋_GB2312" w:hAnsi="仿宋_GB2312" w:eastAsia="仿宋_GB2312" w:cs="仿宋_GB2312"/>
          <w:sz w:val="32"/>
          <w:szCs w:val="32"/>
          <w:lang w:val="en-US" w:eastAsia="zh-CN"/>
        </w:rPr>
        <w:t>规定</w:t>
      </w:r>
      <w:r>
        <w:rPr>
          <w:rFonts w:hint="default" w:ascii="仿宋_GB2312" w:hAnsi="仿宋_GB2312" w:eastAsia="仿宋_GB2312" w:cs="仿宋_GB2312"/>
          <w:sz w:val="32"/>
          <w:szCs w:val="32"/>
          <w:lang w:val="en-US" w:eastAsia="zh-CN"/>
        </w:rPr>
        <w:t>、2022 年世界技能大赛特别赛抹灰与隔墙系统项目技术文件关于试题公布方面的要求， 本次</w:t>
      </w:r>
      <w:r>
        <w:rPr>
          <w:rFonts w:hint="eastAsia" w:ascii="仿宋_GB2312" w:hAnsi="仿宋_GB2312" w:eastAsia="仿宋_GB2312" w:cs="仿宋_GB2312"/>
          <w:sz w:val="32"/>
          <w:szCs w:val="32"/>
          <w:lang w:val="en-US" w:eastAsia="zh-CN"/>
        </w:rPr>
        <w:t>竞赛</w:t>
      </w:r>
      <w:r>
        <w:rPr>
          <w:rFonts w:hint="default" w:ascii="仿宋_GB2312" w:hAnsi="仿宋_GB2312" w:eastAsia="仿宋_GB2312" w:cs="仿宋_GB2312"/>
          <w:sz w:val="32"/>
          <w:szCs w:val="32"/>
          <w:lang w:val="en-US" w:eastAsia="zh-CN"/>
        </w:rPr>
        <w:t>C-1 前不公布</w:t>
      </w:r>
      <w:r>
        <w:rPr>
          <w:rFonts w:hint="eastAsia" w:ascii="仿宋_GB2312" w:hAnsi="仿宋_GB2312" w:eastAsia="仿宋_GB2312" w:cs="仿宋_GB2312"/>
          <w:sz w:val="32"/>
          <w:szCs w:val="32"/>
          <w:lang w:val="en-US" w:eastAsia="zh-CN"/>
        </w:rPr>
        <w:t>竞</w:t>
      </w:r>
      <w:r>
        <w:rPr>
          <w:rFonts w:hint="default" w:ascii="仿宋_GB2312" w:hAnsi="仿宋_GB2312" w:eastAsia="仿宋_GB2312" w:cs="仿宋_GB2312"/>
          <w:sz w:val="32"/>
          <w:szCs w:val="32"/>
          <w:lang w:val="en-US" w:eastAsia="zh-CN"/>
        </w:rPr>
        <w:t>赛试题。</w:t>
      </w:r>
      <w:r>
        <w:rPr>
          <w:rFonts w:hint="eastAsia" w:ascii="仿宋_GB2312" w:hAnsi="仿宋_GB2312" w:eastAsia="仿宋_GB2312" w:cs="仿宋_GB2312"/>
          <w:sz w:val="32"/>
          <w:szCs w:val="32"/>
        </w:rPr>
        <w:t>具体</w:t>
      </w:r>
      <w:r>
        <w:rPr>
          <w:rFonts w:hint="eastAsia" w:ascii="仿宋_GB2312" w:hAnsi="仿宋_GB2312" w:eastAsia="仿宋_GB2312" w:cs="仿宋_GB2312"/>
          <w:sz w:val="32"/>
          <w:szCs w:val="32"/>
          <w:lang w:val="en-US" w:eastAsia="zh-CN"/>
        </w:rPr>
        <w:t>比赛</w:t>
      </w:r>
      <w:r>
        <w:rPr>
          <w:rFonts w:hint="eastAsia" w:ascii="仿宋_GB2312" w:hAnsi="仿宋_GB2312" w:eastAsia="仿宋_GB2312" w:cs="仿宋_GB2312"/>
          <w:sz w:val="32"/>
          <w:szCs w:val="32"/>
        </w:rPr>
        <w:t>任务将在</w:t>
      </w:r>
      <w:r>
        <w:rPr>
          <w:rFonts w:hint="default" w:ascii="仿宋_GB2312" w:hAnsi="仿宋_GB2312" w:eastAsia="仿宋_GB2312" w:cs="仿宋_GB2312"/>
          <w:sz w:val="32"/>
          <w:szCs w:val="32"/>
          <w:lang w:val="en-US" w:eastAsia="zh-CN"/>
        </w:rPr>
        <w:t>C-1</w:t>
      </w:r>
      <w:r>
        <w:rPr>
          <w:rFonts w:hint="eastAsia" w:ascii="仿宋_GB2312" w:hAnsi="仿宋_GB2312" w:eastAsia="仿宋_GB2312" w:cs="仿宋_GB2312"/>
          <w:sz w:val="32"/>
          <w:szCs w:val="32"/>
          <w:lang w:val="en-US" w:eastAsia="zh-CN"/>
        </w:rPr>
        <w:t>比赛前一天</w:t>
      </w:r>
      <w:r>
        <w:rPr>
          <w:rFonts w:hint="eastAsia" w:ascii="仿宋_GB2312" w:hAnsi="仿宋_GB2312" w:eastAsia="仿宋_GB2312" w:cs="仿宋_GB2312"/>
          <w:sz w:val="32"/>
          <w:szCs w:val="32"/>
        </w:rPr>
        <w:t>以任务书形式下达</w:t>
      </w:r>
      <w:r>
        <w:rPr>
          <w:rFonts w:hint="eastAsia" w:ascii="仿宋_GB2312" w:hAnsi="仿宋_GB2312" w:eastAsia="仿宋_GB2312" w:cs="仿宋_GB2312"/>
          <w:sz w:val="32"/>
          <w:szCs w:val="32"/>
          <w:lang w:val="en-US" w:eastAsia="zh-CN"/>
        </w:rPr>
        <w:t>并</w:t>
      </w:r>
      <w:r>
        <w:rPr>
          <w:rFonts w:hint="default" w:ascii="仿宋_GB2312" w:hAnsi="仿宋_GB2312" w:eastAsia="仿宋_GB2312" w:cs="仿宋_GB2312"/>
          <w:sz w:val="32"/>
          <w:szCs w:val="32"/>
          <w:lang w:val="en-US" w:eastAsia="zh-CN"/>
        </w:rPr>
        <w:t>呈现给选手。</w:t>
      </w:r>
      <w:r>
        <w:rPr>
          <w:rFonts w:hint="eastAsia" w:ascii="仿宋_GB2312" w:hAnsi="仿宋_GB2312" w:eastAsia="仿宋_GB2312" w:cs="仿宋_GB2312"/>
          <w:sz w:val="32"/>
          <w:szCs w:val="32"/>
          <w:lang w:val="en-US" w:eastAsia="zh-CN"/>
        </w:rPr>
        <w:t>（第二届山东省职业技能大赛借鉴中华人民共和国前两届职业技能大赛赛题管理办法赛题公开）</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w:t>
      </w:r>
    </w:p>
    <w:p w14:paraId="3ACC2575">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color w:val="auto"/>
          <w:sz w:val="32"/>
          <w:szCs w:val="32"/>
        </w:rPr>
      </w:pPr>
      <w:r>
        <w:rPr>
          <w:rFonts w:hint="default" w:ascii="仿宋_GB2312" w:hAnsi="仿宋_GB2312" w:eastAsia="仿宋_GB2312" w:cs="仿宋_GB2312"/>
          <w:sz w:val="32"/>
          <w:szCs w:val="32"/>
          <w:lang w:val="en-US" w:eastAsia="zh-CN"/>
        </w:rPr>
        <w:t>模块</w:t>
      </w:r>
      <w:r>
        <w:rPr>
          <w:rFonts w:hint="default" w:ascii="仿宋_GB2312" w:hAnsi="仿宋_GB2312" w:eastAsia="仿宋_GB2312" w:cs="仿宋_GB2312"/>
          <w:color w:val="0000FF"/>
          <w:sz w:val="32"/>
          <w:szCs w:val="32"/>
          <w:lang w:val="en-US" w:eastAsia="zh-CN"/>
        </w:rPr>
        <w:t xml:space="preserve"> </w:t>
      </w:r>
      <w:r>
        <w:rPr>
          <w:rFonts w:hint="default" w:ascii="仿宋_GB2312" w:hAnsi="仿宋_GB2312" w:eastAsia="仿宋_GB2312" w:cs="仿宋_GB2312"/>
          <w:color w:val="auto"/>
          <w:sz w:val="32"/>
          <w:szCs w:val="32"/>
          <w:lang w:val="en-US" w:eastAsia="zh-CN"/>
        </w:rPr>
        <w:t>5 自由式创意要求：</w:t>
      </w:r>
    </w:p>
    <w:p w14:paraId="74FC11D9">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color w:val="auto"/>
          <w:sz w:val="32"/>
          <w:szCs w:val="32"/>
          <w:lang w:val="en-US" w:eastAsia="zh-CN"/>
        </w:rPr>
        <w:t>（1）创意主题</w:t>
      </w:r>
      <w:r>
        <w:rPr>
          <w:rFonts w:hint="eastAsia" w:ascii="仿宋_GB2312" w:hAnsi="仿宋_GB2312" w:eastAsia="仿宋_GB2312" w:cs="仿宋_GB2312"/>
          <w:color w:val="auto"/>
          <w:sz w:val="32"/>
          <w:szCs w:val="32"/>
          <w:lang w:val="en-US" w:eastAsia="zh-CN"/>
        </w:rPr>
        <w:t>内容与政治无关，均可作为创意模块制作</w:t>
      </w:r>
      <w:r>
        <w:rPr>
          <w:rFonts w:hint="default" w:ascii="仿宋_GB2312" w:hAnsi="仿宋_GB2312" w:eastAsia="仿宋_GB2312" w:cs="仿宋_GB2312"/>
          <w:color w:val="auto"/>
          <w:sz w:val="32"/>
          <w:szCs w:val="32"/>
          <w:lang w:val="en-US" w:eastAsia="zh-CN"/>
        </w:rPr>
        <w:t>；（2）创意墙面尺寸约为 2</w:t>
      </w:r>
      <w:r>
        <w:rPr>
          <w:rFonts w:hint="eastAsia" w:ascii="仿宋_GB2312" w:hAnsi="仿宋_GB2312" w:eastAsia="仿宋_GB2312" w:cs="仿宋_GB2312"/>
          <w:color w:val="auto"/>
          <w:sz w:val="32"/>
          <w:szCs w:val="32"/>
          <w:lang w:val="en-US" w:eastAsia="zh-CN"/>
        </w:rPr>
        <w:t>.35</w:t>
      </w:r>
      <w:r>
        <w:rPr>
          <w:rFonts w:hint="default" w:ascii="仿宋_GB2312" w:hAnsi="仿宋_GB2312" w:eastAsia="仿宋_GB2312" w:cs="仿宋_GB2312"/>
          <w:color w:val="auto"/>
          <w:sz w:val="32"/>
          <w:szCs w:val="32"/>
          <w:lang w:val="en-US" w:eastAsia="zh-CN"/>
        </w:rPr>
        <w:t>m（高）×</w:t>
      </w: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val="en-US" w:eastAsia="zh-CN"/>
        </w:rPr>
        <w:t>m（长）；（3）设计方案充分展示和说明石膏技术（至少 3 种工艺），并标明两个待测点；（4）施作时按图施工，除石膏板、龙骨、腻子粉、石膏粉等材料外，</w:t>
      </w:r>
      <w:r>
        <w:rPr>
          <w:rFonts w:hint="default" w:ascii="仿宋_GB2312" w:hAnsi="仿宋_GB2312" w:eastAsia="仿宋_GB2312" w:cs="仿宋_GB2312"/>
          <w:sz w:val="32"/>
          <w:szCs w:val="32"/>
          <w:lang w:val="en-US" w:eastAsia="zh-CN"/>
        </w:rPr>
        <w:t xml:space="preserve">可利用贴纸、模具、灯光等辅助用品体现石膏技术，禁止使用任何形式的成品材料； （5）选手创意方案于 C3 提交至裁判长（A4 彩印和电子版）。 </w:t>
      </w:r>
    </w:p>
    <w:p w14:paraId="3AF7EF1C">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3.试题的变更无需变更30%。</w:t>
      </w:r>
    </w:p>
    <w:p w14:paraId="56230A60">
      <w:pPr>
        <w:pStyle w:val="5"/>
        <w:pageBreakBefore w:val="0"/>
        <w:kinsoku/>
        <w:wordWrap/>
        <w:overflowPunct/>
        <w:topLinePunct w:val="0"/>
        <w:autoSpaceDE/>
        <w:autoSpaceDN/>
        <w:bidi w:val="0"/>
        <w:adjustRightInd w:val="0"/>
        <w:snapToGrid w:val="0"/>
        <w:spacing w:line="560" w:lineRule="exact"/>
        <w:ind w:left="0" w:leftChars="0" w:right="0" w:firstLine="643" w:firstLineChars="200"/>
      </w:pPr>
      <w:bookmarkStart w:id="13" w:name="_Toc4345"/>
      <w:r>
        <w:t>（三）评判标准</w:t>
      </w:r>
      <w:bookmarkEnd w:id="13"/>
    </w:p>
    <w:p w14:paraId="7E2804C5">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能比赛的评估分为两大类型：测量和评价。对于这两种类型的评估，使用明确的标准来评估每个方面，对于保证质量至关重要。评分方案必须遵循标准规范中的权重。比赛试题是技能比赛的评估工具，并且遵循标准规范。</w:t>
      </w:r>
    </w:p>
    <w:p w14:paraId="417E84D1">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比赛采用百分制计分，精确到小数点后 2 位。</w:t>
      </w:r>
    </w:p>
    <w:p w14:paraId="3846CAB2">
      <w:pPr>
        <w:pageBreakBefore w:val="0"/>
        <w:kinsoku/>
        <w:wordWrap/>
        <w:overflowPunct/>
        <w:topLinePunct w:val="0"/>
        <w:autoSpaceDE/>
        <w:autoSpaceDN/>
        <w:bidi w:val="0"/>
        <w:adjustRightInd w:val="0"/>
        <w:snapToGrid w:val="0"/>
        <w:spacing w:line="560" w:lineRule="exact"/>
        <w:ind w:left="0" w:leftChars="0" w:right="0" w:firstLine="640" w:firstLineChars="200"/>
        <w:rPr>
          <w:rFonts w:ascii="LinTimes" w:hAnsi="LinTimes" w:eastAsia="仿宋" w:cs="LinTimes"/>
          <w:sz w:val="32"/>
          <w:szCs w:val="32"/>
        </w:rPr>
      </w:pPr>
      <w:r>
        <w:rPr>
          <w:rFonts w:hint="eastAsia" w:ascii="仿宋_GB2312" w:hAnsi="仿宋_GB2312" w:eastAsia="仿宋_GB2312" w:cs="仿宋_GB2312"/>
          <w:sz w:val="32"/>
          <w:szCs w:val="32"/>
        </w:rPr>
        <w:t>1.</w:t>
      </w:r>
      <w:r>
        <w:rPr>
          <w:rFonts w:ascii="LinTimes" w:hAnsi="LinTimes" w:eastAsia="仿宋" w:cs="LinTimes"/>
          <w:sz w:val="32"/>
          <w:szCs w:val="32"/>
        </w:rPr>
        <w:t>分数权重：</w:t>
      </w:r>
    </w:p>
    <w:p w14:paraId="116FE244">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比赛采用100分制评分。分测量与评价评分。</w:t>
      </w:r>
    </w:p>
    <w:tbl>
      <w:tblPr>
        <w:tblStyle w:val="16"/>
        <w:tblW w:w="4875"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129"/>
        <w:gridCol w:w="4912"/>
        <w:gridCol w:w="2793"/>
      </w:tblGrid>
      <w:tr w14:paraId="1F715B0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39" w:type="pct"/>
            <w:noWrap w:val="0"/>
            <w:vAlign w:val="center"/>
          </w:tcPr>
          <w:p w14:paraId="5140CB7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p>
        </w:tc>
        <w:tc>
          <w:tcPr>
            <w:tcW w:w="2780" w:type="pct"/>
            <w:noWrap w:val="0"/>
            <w:vAlign w:val="center"/>
          </w:tcPr>
          <w:p w14:paraId="6772078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标  准</w:t>
            </w:r>
          </w:p>
        </w:tc>
        <w:tc>
          <w:tcPr>
            <w:tcW w:w="1581" w:type="pct"/>
            <w:noWrap w:val="0"/>
            <w:vAlign w:val="center"/>
          </w:tcPr>
          <w:p w14:paraId="34D7152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分数权重</w:t>
            </w:r>
          </w:p>
        </w:tc>
      </w:tr>
      <w:tr w14:paraId="350F772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39" w:type="pct"/>
            <w:noWrap w:val="0"/>
            <w:vAlign w:val="center"/>
          </w:tcPr>
          <w:p w14:paraId="566DA1E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A</w:t>
            </w:r>
          </w:p>
        </w:tc>
        <w:tc>
          <w:tcPr>
            <w:tcW w:w="2780" w:type="pct"/>
            <w:noWrap w:val="0"/>
            <w:vAlign w:val="center"/>
          </w:tcPr>
          <w:p w14:paraId="266F39C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墙体造型尺寸</w:t>
            </w:r>
          </w:p>
        </w:tc>
        <w:tc>
          <w:tcPr>
            <w:tcW w:w="1581" w:type="pct"/>
            <w:noWrap w:val="0"/>
            <w:vAlign w:val="center"/>
          </w:tcPr>
          <w:p w14:paraId="25C78EE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宋体" w:hAnsi="宋体" w:eastAsia="宋体" w:cs="宋体"/>
                <w:b w:val="0"/>
                <w:bCs/>
                <w:caps/>
                <w:kern w:val="0"/>
                <w:sz w:val="28"/>
                <w:szCs w:val="28"/>
                <w:lang w:val="en-US" w:eastAsia="zh-CN"/>
              </w:rPr>
            </w:pPr>
            <w:r>
              <w:rPr>
                <w:rFonts w:hint="eastAsia" w:ascii="宋体" w:hAnsi="宋体" w:eastAsia="宋体" w:cs="宋体"/>
                <w:b w:val="0"/>
                <w:bCs/>
                <w:caps/>
                <w:kern w:val="0"/>
                <w:sz w:val="28"/>
                <w:szCs w:val="28"/>
              </w:rPr>
              <w:t>1</w:t>
            </w:r>
            <w:r>
              <w:rPr>
                <w:rFonts w:hint="eastAsia" w:ascii="宋体" w:hAnsi="宋体" w:cs="宋体"/>
                <w:b w:val="0"/>
                <w:bCs/>
                <w:caps/>
                <w:kern w:val="0"/>
                <w:sz w:val="28"/>
                <w:szCs w:val="28"/>
                <w:lang w:val="en-US" w:eastAsia="zh-CN"/>
              </w:rPr>
              <w:t>6</w:t>
            </w:r>
            <w:r>
              <w:rPr>
                <w:rFonts w:hint="eastAsia" w:ascii="宋体" w:hAnsi="宋体" w:eastAsia="宋体" w:cs="宋体"/>
                <w:b w:val="0"/>
                <w:bCs/>
                <w:caps/>
                <w:kern w:val="0"/>
                <w:sz w:val="28"/>
                <w:szCs w:val="28"/>
                <w:lang w:val="en-US" w:eastAsia="zh-CN"/>
              </w:rPr>
              <w:t>.</w:t>
            </w:r>
            <w:r>
              <w:rPr>
                <w:rFonts w:hint="eastAsia" w:ascii="宋体" w:hAnsi="宋体" w:cs="宋体"/>
                <w:b w:val="0"/>
                <w:bCs/>
                <w:caps/>
                <w:kern w:val="0"/>
                <w:sz w:val="28"/>
                <w:szCs w:val="28"/>
                <w:lang w:val="en-US" w:eastAsia="zh-CN"/>
              </w:rPr>
              <w:t>5</w:t>
            </w:r>
            <w:r>
              <w:rPr>
                <w:rFonts w:hint="eastAsia" w:ascii="宋体" w:hAnsi="宋体" w:eastAsia="宋体" w:cs="宋体"/>
                <w:b w:val="0"/>
                <w:bCs/>
                <w:caps/>
                <w:kern w:val="0"/>
                <w:sz w:val="28"/>
                <w:szCs w:val="28"/>
                <w:lang w:val="en-US" w:eastAsia="zh-CN"/>
              </w:rPr>
              <w:t>00</w:t>
            </w:r>
          </w:p>
        </w:tc>
      </w:tr>
      <w:tr w14:paraId="666CD2E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39" w:type="pct"/>
            <w:noWrap w:val="0"/>
            <w:vAlign w:val="center"/>
          </w:tcPr>
          <w:p w14:paraId="4DD84F6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B</w:t>
            </w:r>
          </w:p>
        </w:tc>
        <w:tc>
          <w:tcPr>
            <w:tcW w:w="2780" w:type="pct"/>
            <w:noWrap w:val="0"/>
            <w:vAlign w:val="center"/>
          </w:tcPr>
          <w:p w14:paraId="0F53EBD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墙体构造尺寸</w:t>
            </w:r>
          </w:p>
        </w:tc>
        <w:tc>
          <w:tcPr>
            <w:tcW w:w="1581" w:type="pct"/>
            <w:noWrap w:val="0"/>
            <w:vAlign w:val="center"/>
          </w:tcPr>
          <w:p w14:paraId="0FB0A4B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9.00</w:t>
            </w:r>
          </w:p>
        </w:tc>
      </w:tr>
      <w:tr w14:paraId="00D561E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39" w:type="pct"/>
            <w:noWrap w:val="0"/>
            <w:vAlign w:val="center"/>
          </w:tcPr>
          <w:p w14:paraId="7D88282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C</w:t>
            </w:r>
          </w:p>
        </w:tc>
        <w:tc>
          <w:tcPr>
            <w:tcW w:w="2780" w:type="pct"/>
            <w:noWrap w:val="0"/>
            <w:vAlign w:val="center"/>
          </w:tcPr>
          <w:p w14:paraId="0079441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墙体垂直度</w:t>
            </w:r>
          </w:p>
        </w:tc>
        <w:tc>
          <w:tcPr>
            <w:tcW w:w="1581" w:type="pct"/>
            <w:noWrap w:val="0"/>
            <w:vAlign w:val="center"/>
          </w:tcPr>
          <w:p w14:paraId="7EE38F7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9.00</w:t>
            </w:r>
          </w:p>
        </w:tc>
      </w:tr>
      <w:tr w14:paraId="52CFBC9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39" w:type="pct"/>
            <w:noWrap w:val="0"/>
            <w:vAlign w:val="center"/>
          </w:tcPr>
          <w:p w14:paraId="4D1076D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D</w:t>
            </w:r>
          </w:p>
        </w:tc>
        <w:tc>
          <w:tcPr>
            <w:tcW w:w="2780" w:type="pct"/>
            <w:noWrap w:val="0"/>
            <w:vAlign w:val="center"/>
          </w:tcPr>
          <w:p w14:paraId="16B724B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墙体水平度</w:t>
            </w:r>
          </w:p>
        </w:tc>
        <w:tc>
          <w:tcPr>
            <w:tcW w:w="1581" w:type="pct"/>
            <w:noWrap w:val="0"/>
            <w:vAlign w:val="center"/>
          </w:tcPr>
          <w:p w14:paraId="4058C97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6.00</w:t>
            </w:r>
          </w:p>
        </w:tc>
      </w:tr>
      <w:tr w14:paraId="4150EEC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39" w:type="pct"/>
            <w:noWrap w:val="0"/>
            <w:vAlign w:val="center"/>
          </w:tcPr>
          <w:p w14:paraId="7001439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E</w:t>
            </w:r>
          </w:p>
        </w:tc>
        <w:tc>
          <w:tcPr>
            <w:tcW w:w="2780" w:type="pct"/>
            <w:noWrap w:val="0"/>
            <w:vAlign w:val="center"/>
          </w:tcPr>
          <w:p w14:paraId="51560AF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墙体阴阳角方正</w:t>
            </w:r>
          </w:p>
        </w:tc>
        <w:tc>
          <w:tcPr>
            <w:tcW w:w="1581" w:type="pct"/>
            <w:noWrap w:val="0"/>
            <w:vAlign w:val="center"/>
          </w:tcPr>
          <w:p w14:paraId="07CF249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宋体" w:hAnsi="宋体" w:eastAsia="宋体" w:cs="宋体"/>
                <w:b w:val="0"/>
                <w:bCs/>
                <w:caps/>
                <w:kern w:val="0"/>
                <w:sz w:val="28"/>
                <w:szCs w:val="28"/>
                <w:lang w:val="en-US"/>
              </w:rPr>
            </w:pPr>
            <w:r>
              <w:rPr>
                <w:rFonts w:hint="eastAsia" w:ascii="宋体" w:hAnsi="宋体" w:cs="宋体"/>
                <w:b w:val="0"/>
                <w:bCs/>
                <w:caps/>
                <w:kern w:val="0"/>
                <w:sz w:val="28"/>
                <w:szCs w:val="28"/>
                <w:lang w:val="en-US" w:eastAsia="zh-CN"/>
              </w:rPr>
              <w:t>7.5</w:t>
            </w:r>
          </w:p>
        </w:tc>
      </w:tr>
      <w:tr w14:paraId="44243C2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39" w:type="pct"/>
            <w:noWrap w:val="0"/>
            <w:vAlign w:val="center"/>
          </w:tcPr>
          <w:p w14:paraId="521EFCF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F</w:t>
            </w:r>
          </w:p>
        </w:tc>
        <w:tc>
          <w:tcPr>
            <w:tcW w:w="2780" w:type="pct"/>
            <w:noWrap w:val="0"/>
            <w:vAlign w:val="center"/>
          </w:tcPr>
          <w:p w14:paraId="7D8BEE8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第一阶段观察分Ⅰ（主观分客观化）</w:t>
            </w:r>
          </w:p>
        </w:tc>
        <w:tc>
          <w:tcPr>
            <w:tcW w:w="1581" w:type="pct"/>
            <w:noWrap w:val="0"/>
            <w:vAlign w:val="center"/>
          </w:tcPr>
          <w:p w14:paraId="065129C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10.00</w:t>
            </w:r>
          </w:p>
        </w:tc>
      </w:tr>
      <w:tr w14:paraId="11213CB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39" w:type="pct"/>
            <w:noWrap w:val="0"/>
            <w:vAlign w:val="center"/>
          </w:tcPr>
          <w:p w14:paraId="7FB3331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G</w:t>
            </w:r>
          </w:p>
        </w:tc>
        <w:tc>
          <w:tcPr>
            <w:tcW w:w="2780" w:type="pct"/>
            <w:noWrap w:val="0"/>
            <w:vAlign w:val="center"/>
          </w:tcPr>
          <w:p w14:paraId="77C9B90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第一阶段观察分Ⅱ（主观分）</w:t>
            </w:r>
          </w:p>
        </w:tc>
        <w:tc>
          <w:tcPr>
            <w:tcW w:w="1581" w:type="pct"/>
            <w:noWrap w:val="0"/>
            <w:vAlign w:val="center"/>
          </w:tcPr>
          <w:p w14:paraId="2050EA9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4.00</w:t>
            </w:r>
          </w:p>
        </w:tc>
      </w:tr>
      <w:tr w14:paraId="1B2B9F2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39" w:type="pct"/>
            <w:noWrap w:val="0"/>
            <w:vAlign w:val="center"/>
          </w:tcPr>
          <w:p w14:paraId="2897358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H</w:t>
            </w:r>
          </w:p>
        </w:tc>
        <w:tc>
          <w:tcPr>
            <w:tcW w:w="2780" w:type="pct"/>
            <w:noWrap w:val="0"/>
            <w:vAlign w:val="center"/>
          </w:tcPr>
          <w:p w14:paraId="6CC38A4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第二阶段测量分</w:t>
            </w:r>
          </w:p>
        </w:tc>
        <w:tc>
          <w:tcPr>
            <w:tcW w:w="1581" w:type="pct"/>
            <w:noWrap w:val="0"/>
            <w:vAlign w:val="center"/>
          </w:tcPr>
          <w:p w14:paraId="182F5DC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宋体" w:hAnsi="宋体" w:eastAsia="宋体" w:cs="宋体"/>
                <w:b w:val="0"/>
                <w:bCs/>
                <w:caps/>
                <w:kern w:val="0"/>
                <w:sz w:val="28"/>
                <w:szCs w:val="28"/>
                <w:lang w:val="en-US"/>
              </w:rPr>
            </w:pPr>
            <w:r>
              <w:rPr>
                <w:rFonts w:hint="eastAsia" w:ascii="宋体" w:hAnsi="宋体" w:cs="宋体"/>
                <w:b w:val="0"/>
                <w:bCs/>
                <w:caps/>
                <w:kern w:val="0"/>
                <w:sz w:val="28"/>
                <w:szCs w:val="28"/>
                <w:lang w:val="en-US" w:eastAsia="zh-CN"/>
              </w:rPr>
              <w:t>7.5</w:t>
            </w:r>
          </w:p>
        </w:tc>
      </w:tr>
      <w:tr w14:paraId="2E1ADBB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39" w:type="pct"/>
            <w:noWrap w:val="0"/>
            <w:vAlign w:val="center"/>
          </w:tcPr>
          <w:p w14:paraId="06D83A3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I</w:t>
            </w:r>
          </w:p>
        </w:tc>
        <w:tc>
          <w:tcPr>
            <w:tcW w:w="2780" w:type="pct"/>
            <w:noWrap w:val="0"/>
            <w:vAlign w:val="center"/>
          </w:tcPr>
          <w:p w14:paraId="3B42EB2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第二阶段观察分Ⅰ（主观分客观化）</w:t>
            </w:r>
          </w:p>
        </w:tc>
        <w:tc>
          <w:tcPr>
            <w:tcW w:w="1581" w:type="pct"/>
            <w:noWrap w:val="0"/>
            <w:vAlign w:val="center"/>
          </w:tcPr>
          <w:p w14:paraId="5C06A72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1</w:t>
            </w:r>
            <w:r>
              <w:rPr>
                <w:rFonts w:hint="eastAsia" w:ascii="宋体" w:hAnsi="宋体" w:cs="宋体"/>
                <w:b w:val="0"/>
                <w:bCs/>
                <w:caps/>
                <w:kern w:val="0"/>
                <w:sz w:val="28"/>
                <w:szCs w:val="28"/>
                <w:lang w:val="en-US" w:eastAsia="zh-CN"/>
              </w:rPr>
              <w:t>1.50</w:t>
            </w:r>
            <w:r>
              <w:rPr>
                <w:rFonts w:hint="eastAsia" w:ascii="宋体" w:hAnsi="宋体" w:eastAsia="宋体" w:cs="宋体"/>
                <w:b w:val="0"/>
                <w:bCs/>
                <w:caps/>
                <w:kern w:val="0"/>
                <w:sz w:val="28"/>
                <w:szCs w:val="28"/>
              </w:rPr>
              <w:t>0</w:t>
            </w:r>
          </w:p>
        </w:tc>
      </w:tr>
      <w:tr w14:paraId="3932B2B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39" w:type="pct"/>
            <w:noWrap w:val="0"/>
            <w:vAlign w:val="center"/>
          </w:tcPr>
          <w:p w14:paraId="1C225BD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J</w:t>
            </w:r>
          </w:p>
        </w:tc>
        <w:tc>
          <w:tcPr>
            <w:tcW w:w="2780" w:type="pct"/>
            <w:noWrap w:val="0"/>
            <w:vAlign w:val="center"/>
          </w:tcPr>
          <w:p w14:paraId="0CEC8D3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第二阶段观察分Ⅱ（主观分）</w:t>
            </w:r>
          </w:p>
        </w:tc>
        <w:tc>
          <w:tcPr>
            <w:tcW w:w="1581" w:type="pct"/>
            <w:noWrap w:val="0"/>
            <w:vAlign w:val="center"/>
          </w:tcPr>
          <w:p w14:paraId="0F0B60A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1</w:t>
            </w:r>
            <w:r>
              <w:rPr>
                <w:rFonts w:hint="eastAsia" w:ascii="宋体" w:hAnsi="宋体" w:cs="宋体"/>
                <w:b w:val="0"/>
                <w:bCs/>
                <w:caps/>
                <w:kern w:val="0"/>
                <w:sz w:val="28"/>
                <w:szCs w:val="28"/>
                <w:lang w:val="en-US" w:eastAsia="zh-CN"/>
              </w:rPr>
              <w:t>4</w:t>
            </w:r>
            <w:r>
              <w:rPr>
                <w:rFonts w:hint="eastAsia" w:ascii="宋体" w:hAnsi="宋体" w:eastAsia="宋体" w:cs="宋体"/>
                <w:b w:val="0"/>
                <w:bCs/>
                <w:caps/>
                <w:kern w:val="0"/>
                <w:sz w:val="28"/>
                <w:szCs w:val="28"/>
              </w:rPr>
              <w:t>.00</w:t>
            </w:r>
          </w:p>
        </w:tc>
      </w:tr>
      <w:tr w14:paraId="6035966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39" w:type="pct"/>
            <w:noWrap w:val="0"/>
            <w:vAlign w:val="center"/>
          </w:tcPr>
          <w:p w14:paraId="35FD36D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K</w:t>
            </w:r>
          </w:p>
        </w:tc>
        <w:tc>
          <w:tcPr>
            <w:tcW w:w="2780" w:type="pct"/>
            <w:noWrap w:val="0"/>
            <w:vAlign w:val="center"/>
          </w:tcPr>
          <w:p w14:paraId="2AA9F43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 xml:space="preserve">自由式创意 </w:t>
            </w:r>
          </w:p>
        </w:tc>
        <w:tc>
          <w:tcPr>
            <w:tcW w:w="1581" w:type="pct"/>
            <w:noWrap w:val="0"/>
            <w:vAlign w:val="center"/>
          </w:tcPr>
          <w:p w14:paraId="1DB3969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宋体" w:hAnsi="宋体" w:eastAsia="宋体" w:cs="宋体"/>
                <w:b w:val="0"/>
                <w:bCs/>
                <w:caps/>
                <w:kern w:val="0"/>
                <w:sz w:val="28"/>
                <w:szCs w:val="28"/>
                <w:lang w:val="en-US" w:eastAsia="zh-CN"/>
              </w:rPr>
            </w:pPr>
            <w:r>
              <w:rPr>
                <w:rFonts w:hint="eastAsia" w:ascii="宋体" w:hAnsi="宋体" w:eastAsia="宋体" w:cs="宋体"/>
                <w:b w:val="0"/>
                <w:bCs/>
                <w:caps/>
                <w:kern w:val="0"/>
                <w:sz w:val="28"/>
                <w:szCs w:val="28"/>
                <w:lang w:val="en-US" w:eastAsia="zh-CN"/>
              </w:rPr>
              <w:t>5.00</w:t>
            </w:r>
          </w:p>
        </w:tc>
      </w:tr>
      <w:tr w14:paraId="7D8BCB4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39" w:type="pct"/>
            <w:noWrap w:val="0"/>
            <w:vAlign w:val="center"/>
          </w:tcPr>
          <w:p w14:paraId="3D769DA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p>
        </w:tc>
        <w:tc>
          <w:tcPr>
            <w:tcW w:w="2780" w:type="pct"/>
            <w:noWrap w:val="0"/>
            <w:vAlign w:val="center"/>
          </w:tcPr>
          <w:p w14:paraId="575473D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bCs w:val="0"/>
                <w:caps/>
                <w:kern w:val="0"/>
                <w:sz w:val="28"/>
                <w:szCs w:val="28"/>
              </w:rPr>
              <w:t>合计</w:t>
            </w:r>
          </w:p>
        </w:tc>
        <w:tc>
          <w:tcPr>
            <w:tcW w:w="1581" w:type="pct"/>
            <w:noWrap w:val="0"/>
            <w:vAlign w:val="center"/>
          </w:tcPr>
          <w:p w14:paraId="19316BD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100.00</w:t>
            </w:r>
          </w:p>
        </w:tc>
      </w:tr>
    </w:tbl>
    <w:p w14:paraId="50B71608">
      <w:pPr>
        <w:keepNext w:val="0"/>
        <w:keepLines w:val="0"/>
        <w:pageBreakBefore w:val="0"/>
        <w:widowControl/>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ascii="Times New Roman" w:hAnsi="Times New Roman" w:eastAsia="方正仿宋_GBK"/>
          <w:kern w:val="0"/>
          <w:sz w:val="24"/>
          <w:szCs w:val="22"/>
        </w:rPr>
      </w:pPr>
      <w:r>
        <w:rPr>
          <w:rFonts w:ascii="Times New Roman" w:hAnsi="Times New Roman" w:eastAsia="方正仿宋_GBK"/>
          <w:kern w:val="0"/>
          <w:sz w:val="24"/>
          <w:szCs w:val="22"/>
        </w:rPr>
        <w:t>注：评分表以比赛正式用表为准。</w:t>
      </w:r>
    </w:p>
    <w:p w14:paraId="3007BE01">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测量评估与评分：</w:t>
      </w:r>
    </w:p>
    <w:p w14:paraId="16394B94">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测量评分项包括垂直、方正、水平、尺寸等方面。</w:t>
      </w:r>
    </w:p>
    <w:p w14:paraId="56131CB8">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评价评估与评分：</w:t>
      </w:r>
    </w:p>
    <w:p w14:paraId="08B11B63">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评价评分分项包括完整度、整体外观、龙骨框架、石膏板裁切接合、平整、螺钉品质、阳角护角完整、接缝带、螺钉批涂、抹灰平整光滑、线条质量、自由创意、文明施工、安全生产等方面。</w:t>
      </w:r>
    </w:p>
    <w:p w14:paraId="0A59D071">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评价使用0-3的等级。为了严格和一致地应用该等级表，必须使用以下方法进行评价：</w:t>
      </w:r>
    </w:p>
    <w:p w14:paraId="0EAEA08C">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每个方面的详细指导基准（标准）（以文字、图像、人工制品或单独的指导说明）</w:t>
      </w:r>
    </w:p>
    <w:p w14:paraId="0E02A2C5">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0-3 等级表示：</w:t>
      </w:r>
    </w:p>
    <w:p w14:paraId="6D61AA33">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0：性能低于行业标准；</w:t>
      </w:r>
    </w:p>
    <w:p w14:paraId="7460AECC">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1：性能符合行业标准；</w:t>
      </w:r>
    </w:p>
    <w:p w14:paraId="7D1DF1FC">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2：性能达到并在特定方面超过行业标准；</w:t>
      </w:r>
    </w:p>
    <w:p w14:paraId="5EBB3085">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3：性能完全超过行业标准，被评为优秀。</w:t>
      </w:r>
    </w:p>
    <w:p w14:paraId="2FA6EE06">
      <w:pPr>
        <w:pageBreakBefore w:val="0"/>
        <w:kinsoku/>
        <w:wordWrap/>
        <w:overflowPunct/>
        <w:topLinePunct w:val="0"/>
        <w:autoSpaceDE/>
        <w:autoSpaceDN/>
        <w:bidi w:val="0"/>
        <w:adjustRightInd w:val="0"/>
        <w:snapToGrid w:val="0"/>
        <w:spacing w:line="560" w:lineRule="exact"/>
        <w:ind w:left="0" w:leftChars="0" w:right="0" w:firstLine="640" w:firstLineChars="200"/>
        <w:rPr>
          <w:rFonts w:ascii="LinTimes" w:hAnsi="LinTimes" w:eastAsia="仿宋" w:cs="LinTimes"/>
          <w:sz w:val="32"/>
          <w:szCs w:val="32"/>
        </w:rPr>
      </w:pPr>
      <w:r>
        <w:rPr>
          <w:rFonts w:hint="eastAsia" w:ascii="仿宋_GB2312" w:hAnsi="仿宋_GB2312" w:eastAsia="仿宋_GB2312" w:cs="仿宋_GB2312"/>
          <w:sz w:val="32"/>
          <w:szCs w:val="32"/>
        </w:rPr>
        <w:t>2.</w:t>
      </w:r>
      <w:r>
        <w:rPr>
          <w:rFonts w:ascii="LinTimes" w:hAnsi="LinTimes" w:eastAsia="仿宋" w:cs="LinTimes"/>
          <w:sz w:val="32"/>
          <w:szCs w:val="32"/>
        </w:rPr>
        <w:t>评判方法：</w:t>
      </w:r>
    </w:p>
    <w:p w14:paraId="2D0ED2FE">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裁判组由裁判长分组分工，具体承担比赛现场考务工作。</w:t>
      </w:r>
    </w:p>
    <w:p w14:paraId="1ACE9F5D">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对各阶段（模块），采取测量或评价评判方法，由裁判员按照评判标准和分工评判。</w:t>
      </w:r>
    </w:p>
    <w:p w14:paraId="2F0F59C9">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执裁过程中，出现技术争议、测评争议等问题由裁判长负责解释并裁定，裁判长解释后意见仍不统一的，由全体裁判员以投票或举手表决方式确定最终执裁方案。</w:t>
      </w:r>
    </w:p>
    <w:p w14:paraId="3E0D8AC1">
      <w:pPr>
        <w:pageBreakBefore w:val="0"/>
        <w:kinsoku/>
        <w:wordWrap/>
        <w:overflowPunct/>
        <w:topLinePunct w:val="0"/>
        <w:autoSpaceDE/>
        <w:autoSpaceDN/>
        <w:bidi w:val="0"/>
        <w:adjustRightInd w:val="0"/>
        <w:snapToGrid w:val="0"/>
        <w:spacing w:line="560" w:lineRule="exact"/>
        <w:ind w:left="0" w:leftChars="0" w:right="0" w:firstLine="640" w:firstLineChars="200"/>
      </w:pPr>
      <w:r>
        <w:rPr>
          <w:rFonts w:hint="eastAsia" w:ascii="仿宋_GB2312" w:hAnsi="仿宋_GB2312" w:eastAsia="仿宋_GB2312" w:cs="仿宋_GB2312"/>
          <w:sz w:val="32"/>
          <w:szCs w:val="32"/>
        </w:rPr>
        <w:t>评价评估与评分，若裁判间等级数值差大于1时，低等级数值者需首先给出合理解释，并在小组长或裁判长的监督下进行重新评价，直至等级数值差小于等于1。</w:t>
      </w:r>
    </w:p>
    <w:p w14:paraId="1EE017F0">
      <w:pPr>
        <w:pageBreakBefore w:val="0"/>
        <w:kinsoku/>
        <w:wordWrap/>
        <w:overflowPunct/>
        <w:topLinePunct w:val="0"/>
        <w:autoSpaceDE/>
        <w:autoSpaceDN/>
        <w:bidi w:val="0"/>
        <w:adjustRightInd w:val="0"/>
        <w:snapToGrid w:val="0"/>
        <w:spacing w:line="560" w:lineRule="exact"/>
        <w:ind w:left="0" w:leftChars="0" w:right="0" w:firstLine="640" w:firstLineChars="200"/>
        <w:rPr>
          <w:rFonts w:ascii="LinTimes" w:hAnsi="LinTimes" w:eastAsia="仿宋" w:cs="LinTimes"/>
          <w:sz w:val="32"/>
          <w:szCs w:val="32"/>
        </w:rPr>
      </w:pPr>
      <w:r>
        <w:rPr>
          <w:rFonts w:ascii="Times New Roman" w:hAnsi="Times New Roman" w:eastAsia="仿宋"/>
          <w:sz w:val="32"/>
          <w:szCs w:val="32"/>
        </w:rPr>
        <w:t>3.</w:t>
      </w:r>
      <w:r>
        <w:rPr>
          <w:rFonts w:ascii="LinTimes" w:hAnsi="LinTimes" w:eastAsia="仿宋" w:cs="LinTimes"/>
          <w:sz w:val="32"/>
          <w:szCs w:val="32"/>
        </w:rPr>
        <w:t>成绩并列：</w:t>
      </w:r>
    </w:p>
    <w:p w14:paraId="6541FCCA">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本比赛不存在成绩并列。选手总分出现并列的情况下，分别依次采用测量评分里的尺寸、垂直、方正、水平分项，得分高低作为胜出条件。</w:t>
      </w:r>
    </w:p>
    <w:p w14:paraId="18C78C21">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4.技能评估规范</w:t>
      </w:r>
    </w:p>
    <w:p w14:paraId="57AC7074">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（1）测量</w:t>
      </w:r>
    </w:p>
    <w:p w14:paraId="1F049F9B">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这将使用以下模块1和模块2的标准进行评估。</w:t>
      </w:r>
    </w:p>
    <w:p w14:paraId="0BD4EE7D">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在应用任何嵌缝带、护角或涂层之前，测量精度。</w:t>
      </w:r>
    </w:p>
    <w:p w14:paraId="2501B3E4">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在模块3和模块4上，测量将在模块完成时进行，并且将是对固定模块上的石膏部件的测量，并且将从护角和嵌缝带上进行测量，因为模块之前被抹灰或嵌缝带和接合。</w:t>
      </w:r>
    </w:p>
    <w:p w14:paraId="05060390">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（2）方正度/垂直度/水平度</w:t>
      </w:r>
    </w:p>
    <w:p w14:paraId="5E1E3D23">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这将使用模块1、2 和3的以下子标准进行评估：</w:t>
      </w:r>
    </w:p>
    <w:p w14:paraId="293624C9">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在应用任何嵌缝带、护角或涂层之前，模块1、2结构的垂直度；</w:t>
      </w:r>
    </w:p>
    <w:p w14:paraId="6218F6FD">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在应用任何嵌缝带、护角或涂层之前，模块1、2结构的方正度；</w:t>
      </w:r>
    </w:p>
    <w:p w14:paraId="4E504AFF">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在应用任何嵌缝带、护角或涂层之前，模块1、2结构的水平度；</w:t>
      </w:r>
    </w:p>
    <w:p w14:paraId="2DFA8E01">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模块4中装饰线条的垂直度；</w:t>
      </w:r>
    </w:p>
    <w:p w14:paraId="63441862">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模块4中装饰线条的方正度（内部和外部角度）；</w:t>
      </w:r>
    </w:p>
    <w:p w14:paraId="36A0B728">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模块4中装饰线条的水平度。</w:t>
      </w:r>
    </w:p>
    <w:p w14:paraId="3882F462">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（3）抹灰/嵌缝带和接合</w:t>
      </w:r>
    </w:p>
    <w:p w14:paraId="19DD54A5">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嵌缝带和护角的直线度；</w:t>
      </w:r>
    </w:p>
    <w:p w14:paraId="00972CDB">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嵌缝带的平滑度；</w:t>
      </w:r>
    </w:p>
    <w:p w14:paraId="21E8294C">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抹灰层的平直度；</w:t>
      </w:r>
    </w:p>
    <w:p w14:paraId="36786257">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抹灰层的光滑度；</w:t>
      </w:r>
    </w:p>
    <w:p w14:paraId="328E0004">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抹灰层的清洁度。</w:t>
      </w:r>
    </w:p>
    <w:p w14:paraId="60CA3029">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（4）装饰线条</w:t>
      </w:r>
    </w:p>
    <w:p w14:paraId="1E07F983">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装饰线条的清洁度；</w:t>
      </w:r>
    </w:p>
    <w:p w14:paraId="06F2734C">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模块4中装饰线条的内外斜切部的切割和填充精度；</w:t>
      </w:r>
    </w:p>
    <w:p w14:paraId="7F2FA8D6">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模块4中装饰线条的内外斜接部的平直度；</w:t>
      </w:r>
    </w:p>
    <w:p w14:paraId="097A2C0E">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模块4中装饰线条的内外斜接的平滑度；</w:t>
      </w:r>
    </w:p>
    <w:p w14:paraId="0DBA13E6">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模块4中装饰线条的内外斜接部的清洁度。</w:t>
      </w:r>
    </w:p>
    <w:p w14:paraId="6785779C">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 xml:space="preserve">速度模块 这将使用以下标准进行评估： </w:t>
      </w:r>
    </w:p>
    <w:p w14:paraId="3D29B64E">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完成任务； </w:t>
      </w:r>
    </w:p>
    <w:p w14:paraId="5F3D775D">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从最快和最慢的时间完成工作所用的时间； </w:t>
      </w:r>
    </w:p>
    <w:p w14:paraId="5141BE59">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测量的准确性； </w:t>
      </w:r>
    </w:p>
    <w:p w14:paraId="12731F5D">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清洁度和准确性。</w:t>
      </w:r>
    </w:p>
    <w:p w14:paraId="7EAD544B">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（6）技术符合性</w:t>
      </w:r>
    </w:p>
    <w:p w14:paraId="5BB134A9">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这将使用模块1、2、3和</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的以下标准进行评估。</w:t>
      </w:r>
    </w:p>
    <w:p w14:paraId="54E0AEDD">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模块施作是否按照计划完成；</w:t>
      </w:r>
    </w:p>
    <w:p w14:paraId="15FB8D8C">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模块施作是否按照项目简介中的描述建造；</w:t>
      </w:r>
    </w:p>
    <w:p w14:paraId="706468A9">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模块施作是否使用考核选手在其部件和材料列表中指定的部件和材料建造的；</w:t>
      </w:r>
    </w:p>
    <w:p w14:paraId="25586B03">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模块施作是否符合行业标准；</w:t>
      </w:r>
    </w:p>
    <w:p w14:paraId="35B36C4A">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螺钉间距是否正确；</w:t>
      </w:r>
    </w:p>
    <w:p w14:paraId="7D34BE0A">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螺钉深度是否正确；</w:t>
      </w:r>
    </w:p>
    <w:p w14:paraId="63DEE827">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C龙骨（竖龙骨）的间距是否正确；</w:t>
      </w:r>
    </w:p>
    <w:p w14:paraId="5A077A42">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模块1、2、3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的表面清洁度。</w:t>
      </w:r>
    </w:p>
    <w:p w14:paraId="57A3C27C">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自由式创意模块将使用与模块 1</w:t>
      </w:r>
      <w:r>
        <w:rPr>
          <w:rFonts w:hint="default" w:ascii="仿宋_GB2312" w:hAnsi="仿宋_GB2312" w:eastAsia="仿宋_GB2312" w:cs="仿宋_GB2312"/>
          <w:sz w:val="32"/>
          <w:szCs w:val="32"/>
          <w:lang w:val="en-US" w:eastAsia="zh-CN"/>
        </w:rPr>
        <w:t xml:space="preserve">、2、3 和 4 相同的标准进行评估。此外，还有以下进一步的评估标准。 </w:t>
      </w:r>
    </w:p>
    <w:p w14:paraId="489C8FF6">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该模块是否符合公认的行业惯例； </w:t>
      </w:r>
    </w:p>
    <w:p w14:paraId="38D4FB26">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 模块是否位于正确的位置；</w:t>
      </w:r>
    </w:p>
    <w:p w14:paraId="34C15F2C">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 xml:space="preserve">• 模块上的尺寸是否符合图纸要求； </w:t>
      </w:r>
    </w:p>
    <w:p w14:paraId="32ECA645">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 模块是否在规定的时间内完成？</w:t>
      </w:r>
    </w:p>
    <w:p w14:paraId="3844966F">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健康、安全和清洁</w:t>
      </w:r>
    </w:p>
    <w:p w14:paraId="470F2732">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健康、安全和清洁将在整个考核中进行评估。</w:t>
      </w:r>
    </w:p>
    <w:p w14:paraId="37282C1A">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5.其他评分</w:t>
      </w:r>
    </w:p>
    <w:p w14:paraId="04BDA779">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考核选手有下列情形时，从考核总成绩中扣分：</w:t>
      </w:r>
    </w:p>
    <w:p w14:paraId="279BA45E">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（1）在完成工作任务的过程中，因操作不当导致事故，经裁判长讨论后酌情扣分，情况严重者取消考核资格。</w:t>
      </w:r>
    </w:p>
    <w:p w14:paraId="567FF8A2">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（2）因违规操作损坏考场提供的材料工具，污染考场环境等严重不符合职业规范的行为，经裁判长讨论后酌情扣分。</w:t>
      </w:r>
    </w:p>
    <w:p w14:paraId="1EDBFA90">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6.评分流程 </w:t>
      </w:r>
    </w:p>
    <w:p w14:paraId="13C45D40">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1.裁判长对裁判员分组分工，监督裁判员各项工作。裁判长不参与评判。裁判员按照分工，依据评判标准和相关技术要求开展评判工作。 </w:t>
      </w:r>
    </w:p>
    <w:p w14:paraId="5393FE9C">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 xml:space="preserve">2.对各阶段（模块），采取测量或评价方式，由裁判员按照评判标准和分工评判。 </w:t>
      </w:r>
    </w:p>
    <w:p w14:paraId="012A24B4">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 xml:space="preserve">3.裁判长组织录分员将评判结果录入竞赛信息系统。 </w:t>
      </w:r>
    </w:p>
    <w:p w14:paraId="1F08FF2A">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 xml:space="preserve">4.各阶段（模块）评判结束后，裁判长组织裁判员核对本人本阶段（模块）评判成绩（含纸质评分表及系统录入后输出成绩单）并签字确认。 </w:t>
      </w:r>
    </w:p>
    <w:p w14:paraId="283F2E0F">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5.在全部阶段（模块）考核结束后，由裁判长对总成绩签字确认并锁定竞赛信息系统。</w:t>
      </w:r>
    </w:p>
    <w:p w14:paraId="60E45C39">
      <w:pPr>
        <w:pStyle w:val="4"/>
        <w:pageBreakBefore w:val="0"/>
        <w:kinsoku/>
        <w:wordWrap/>
        <w:overflowPunct/>
        <w:topLinePunct w:val="0"/>
        <w:autoSpaceDE/>
        <w:autoSpaceDN/>
        <w:bidi w:val="0"/>
        <w:adjustRightInd w:val="0"/>
        <w:snapToGrid w:val="0"/>
        <w:spacing w:line="560" w:lineRule="exact"/>
        <w:ind w:left="0" w:leftChars="0" w:right="0" w:firstLine="640" w:firstLineChars="200"/>
        <w:rPr>
          <w:lang w:eastAsia="zh-CN"/>
        </w:rPr>
      </w:pPr>
      <w:bookmarkStart w:id="14" w:name="_Toc13563"/>
      <w:r>
        <w:rPr>
          <w:lang w:eastAsia="zh-CN"/>
        </w:rPr>
        <w:t>三、比赛细则</w:t>
      </w:r>
      <w:bookmarkEnd w:id="14"/>
    </w:p>
    <w:p w14:paraId="02841540">
      <w:pPr>
        <w:pStyle w:val="5"/>
        <w:keepNext/>
        <w:keepLines/>
        <w:pageBreakBefore w:val="0"/>
        <w:widowControl/>
        <w:kinsoku/>
        <w:wordWrap/>
        <w:overflowPunct/>
        <w:topLinePunct w:val="0"/>
        <w:autoSpaceDE/>
        <w:autoSpaceDN/>
        <w:bidi w:val="0"/>
        <w:adjustRightInd w:val="0"/>
        <w:snapToGrid w:val="0"/>
        <w:spacing w:line="560" w:lineRule="exact"/>
        <w:ind w:left="638" w:leftChars="304" w:right="0" w:firstLine="0" w:firstLineChars="0"/>
        <w:textAlignment w:val="auto"/>
        <w:rPr>
          <w:rFonts w:hint="eastAsia"/>
        </w:rPr>
      </w:pPr>
      <w:bookmarkStart w:id="15" w:name="_Toc101943099"/>
      <w:bookmarkStart w:id="16" w:name="_Toc27226"/>
      <w:r>
        <w:rPr>
          <w:rFonts w:hint="eastAsia"/>
        </w:rPr>
        <w:t>（一）</w:t>
      </w:r>
      <w:bookmarkEnd w:id="15"/>
      <w:r>
        <w:rPr>
          <w:rFonts w:hint="eastAsia"/>
        </w:rPr>
        <w:t>裁判</w:t>
      </w:r>
      <w:bookmarkEnd w:id="16"/>
    </w:p>
    <w:p w14:paraId="790693A9">
      <w:pPr>
        <w:pStyle w:val="5"/>
        <w:keepNext/>
        <w:keepLines/>
        <w:pageBreakBefore w:val="0"/>
        <w:widowControl/>
        <w:kinsoku/>
        <w:wordWrap/>
        <w:overflowPunct/>
        <w:topLinePunct w:val="0"/>
        <w:autoSpaceDE/>
        <w:autoSpaceDN/>
        <w:bidi w:val="0"/>
        <w:adjustRightInd w:val="0"/>
        <w:snapToGrid w:val="0"/>
        <w:spacing w:line="560" w:lineRule="exact"/>
        <w:ind w:right="0"/>
        <w:textAlignment w:val="auto"/>
        <w:rPr>
          <w:rFonts w:hint="eastAsia" w:ascii="仿宋_GB2312" w:hAnsi="仿宋_GB2312" w:eastAsia="仿宋_GB2312" w:cs="仿宋_GB2312"/>
          <w:kern w:val="2"/>
          <w:sz w:val="32"/>
          <w:szCs w:val="32"/>
          <w:lang w:val="en-US" w:eastAsia="zh-CN" w:bidi="ar-SA"/>
        </w:rPr>
      </w:pPr>
      <w:bookmarkStart w:id="17" w:name="_Toc2169"/>
      <w:r>
        <w:rPr>
          <w:rFonts w:hint="eastAsia" w:ascii="仿宋_GB2312" w:hAnsi="仿宋_GB2312" w:eastAsia="仿宋_GB2312" w:cs="仿宋_GB2312"/>
          <w:b w:val="0"/>
          <w:kern w:val="2"/>
          <w:sz w:val="32"/>
          <w:szCs w:val="32"/>
          <w:lang w:val="en-US" w:eastAsia="zh-CN" w:bidi="ar-SA"/>
        </w:rPr>
        <w:t>由项目专家、教练组成裁判组。按照公平、公正原则，裁判组成员负责比赛裁判工作。主要负责全过程比赛的执裁工作，负责比赛场地、设备检验等。</w:t>
      </w:r>
      <w:bookmarkEnd w:id="17"/>
    </w:p>
    <w:p w14:paraId="52B687B8">
      <w:pPr>
        <w:pStyle w:val="5"/>
        <w:pageBreakBefore w:val="0"/>
        <w:kinsoku/>
        <w:wordWrap/>
        <w:overflowPunct/>
        <w:topLinePunct w:val="0"/>
        <w:autoSpaceDE/>
        <w:autoSpaceDN/>
        <w:bidi w:val="0"/>
        <w:adjustRightInd w:val="0"/>
        <w:snapToGrid w:val="0"/>
        <w:spacing w:line="560" w:lineRule="exact"/>
        <w:ind w:left="0" w:leftChars="0" w:right="0" w:firstLine="643" w:firstLineChars="200"/>
      </w:pPr>
      <w:bookmarkStart w:id="18" w:name="_Toc19473"/>
      <w:bookmarkStart w:id="19" w:name="_Toc101943100"/>
      <w:r>
        <w:rPr>
          <w:rFonts w:hint="eastAsia"/>
        </w:rPr>
        <w:t>（二）裁判长职责</w:t>
      </w:r>
      <w:bookmarkEnd w:id="18"/>
      <w:bookmarkEnd w:id="19"/>
    </w:p>
    <w:p w14:paraId="4DE47701">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1.全面负责比赛技术、裁判及争议处置等工作。</w:t>
      </w:r>
    </w:p>
    <w:p w14:paraId="70E72551">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2.解读比赛技术文件，牵头组织开展裁判员培训会议。</w:t>
      </w:r>
    </w:p>
    <w:p w14:paraId="10EAC6B9">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3.裁判组由裁判长分组分工，监督裁判员各项工作。</w:t>
      </w:r>
    </w:p>
    <w:p w14:paraId="05DF4567">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4.现场裁定有关裁判争议，协调处理。</w:t>
      </w:r>
    </w:p>
    <w:p w14:paraId="29418534">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5.对扰乱考场秩序，干扰裁判员工作，经裁判长讨论后酌情扣分，情况严重者取消比赛资格。</w:t>
      </w:r>
    </w:p>
    <w:p w14:paraId="3B42CF5E">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6.裁判长在裁判员测评中，若出现问题，第一次进行警告，同时对选手按规定给予扣分处罚，第二次取消裁判资格，同时对本选手给予最低分数。</w:t>
      </w:r>
    </w:p>
    <w:p w14:paraId="76DEE576">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7.比赛过程中，四个模块由裁判小组随即进行评测，小组签字后交给裁判长，再由裁判长指定汇总裁判进行分数汇总，最终成绩由裁判长公布。</w:t>
      </w:r>
    </w:p>
    <w:p w14:paraId="620951E1">
      <w:pPr>
        <w:pStyle w:val="5"/>
        <w:pageBreakBefore w:val="0"/>
        <w:kinsoku/>
        <w:wordWrap/>
        <w:overflowPunct/>
        <w:topLinePunct w:val="0"/>
        <w:autoSpaceDE/>
        <w:autoSpaceDN/>
        <w:bidi w:val="0"/>
        <w:adjustRightInd w:val="0"/>
        <w:snapToGrid w:val="0"/>
        <w:spacing w:line="560" w:lineRule="exact"/>
        <w:ind w:left="0" w:leftChars="0" w:right="0" w:firstLine="643" w:firstLineChars="200"/>
      </w:pPr>
      <w:bookmarkStart w:id="20" w:name="_Toc23901"/>
      <w:bookmarkStart w:id="21" w:name="_Toc101943101"/>
      <w:r>
        <w:rPr>
          <w:rFonts w:hint="eastAsia"/>
        </w:rPr>
        <w:t>（三）裁判员职责</w:t>
      </w:r>
      <w:bookmarkEnd w:id="20"/>
      <w:bookmarkEnd w:id="21"/>
    </w:p>
    <w:p w14:paraId="7874D458">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1.按照裁判长分组分工，具体承担比赛现场考务工作，公平公正开展具体裁判和测评工作，并对本小组承担执裁工作的评判结果签字确认；</w:t>
      </w:r>
    </w:p>
    <w:p w14:paraId="220EBB2B">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2.查看选手抽签对应工位号；</w:t>
      </w:r>
    </w:p>
    <w:p w14:paraId="7CADBF0C">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3.组织选手在比赛前检查环境、设备、工具等，选手签字确认，审核选手自带设备工具是否符合要求，保障选手人身安全和设备正常使用；</w:t>
      </w:r>
    </w:p>
    <w:p w14:paraId="0990684D">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4.协助裁判长解答技术及比赛工作问题；</w:t>
      </w:r>
    </w:p>
    <w:p w14:paraId="38F6EE37">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5.详实记录选手比赛过程，及时提出意见建议；</w:t>
      </w:r>
    </w:p>
    <w:p w14:paraId="5F2182F8">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6.遵照执行比赛保密等规则及议定事项；</w:t>
      </w:r>
    </w:p>
    <w:p w14:paraId="3366ADD3">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7.接受裁判长监督。</w:t>
      </w:r>
    </w:p>
    <w:p w14:paraId="6C33FA3E">
      <w:pPr>
        <w:pStyle w:val="5"/>
        <w:pageBreakBefore w:val="0"/>
        <w:kinsoku/>
        <w:wordWrap/>
        <w:overflowPunct/>
        <w:topLinePunct w:val="0"/>
        <w:autoSpaceDE/>
        <w:autoSpaceDN/>
        <w:bidi w:val="0"/>
        <w:adjustRightInd w:val="0"/>
        <w:snapToGrid w:val="0"/>
        <w:spacing w:line="560" w:lineRule="exact"/>
        <w:ind w:left="0" w:leftChars="0" w:right="0" w:firstLine="643" w:firstLineChars="200"/>
      </w:pPr>
      <w:bookmarkStart w:id="22" w:name="_Toc101943102"/>
      <w:bookmarkStart w:id="23" w:name="_Toc13172"/>
      <w:r>
        <w:rPr>
          <w:rFonts w:hint="eastAsia"/>
        </w:rPr>
        <w:t>（四）裁判员评判工作及纪律要求</w:t>
      </w:r>
      <w:bookmarkEnd w:id="22"/>
      <w:bookmarkEnd w:id="23"/>
    </w:p>
    <w:p w14:paraId="5EAE62BA">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1.裁判员出入比赛现场要佩戴胸牌，衣着整齐，举止大方，不大声喧哗，听从指挥，按照裁判长统一安排分组开展工作。</w:t>
      </w:r>
    </w:p>
    <w:p w14:paraId="21FDDAB0">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2.裁判员要严格遵守保密规定，正式比赛期间，不允许泄露任何比赛信息，不允许单独离开考场，有事外出告知裁判长批准。</w:t>
      </w:r>
    </w:p>
    <w:p w14:paraId="7F26E2AE">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3.裁判过程中，裁判员不得与选手现场交流、指导。</w:t>
      </w:r>
    </w:p>
    <w:p w14:paraId="7D91B32D">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4.在选手检录阶段，要按照本项目比赛细则要求，裁判员对选手携带的工具等进行严格检查，避免选手违规携带物品进入考场对比赛成绩造成影响。</w:t>
      </w:r>
    </w:p>
    <w:p w14:paraId="4F7FC493">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5.每一阶段（模块）比赛结束，需比赛选手离场，裁判组要在裁判长带领下，对每个工位的设备、设施、比赛工件（成果）、工具、材料等进行全面检查，确认无误后统一安排选手退场。</w:t>
      </w:r>
    </w:p>
    <w:p w14:paraId="0AC4390C">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6.执裁过程中，出现技术争议、测评争议等问题由裁判长负责解释并裁定。</w:t>
      </w:r>
    </w:p>
    <w:p w14:paraId="4CE7B401">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7.裁判员干扰正常裁判工作，扰乱比赛现场秩序，破坏选手作品，有故意测量错误等行为的，裁判长可暂时停止其执裁工作，情节严重的取消裁判员资格。</w:t>
      </w:r>
    </w:p>
    <w:p w14:paraId="3EA80218">
      <w:pPr>
        <w:pStyle w:val="5"/>
        <w:pageBreakBefore w:val="0"/>
        <w:kinsoku/>
        <w:wordWrap/>
        <w:overflowPunct/>
        <w:topLinePunct w:val="0"/>
        <w:autoSpaceDE/>
        <w:autoSpaceDN/>
        <w:bidi w:val="0"/>
        <w:adjustRightInd w:val="0"/>
        <w:snapToGrid w:val="0"/>
        <w:spacing w:line="560" w:lineRule="exact"/>
        <w:ind w:left="0" w:leftChars="0" w:right="0" w:firstLine="643" w:firstLineChars="200"/>
        <w:rPr>
          <w:rFonts w:ascii="方正楷体_GBK" w:hAnsi="Times New Roman" w:eastAsia="方正楷体_GBK" w:cs="Times New Roman"/>
        </w:rPr>
      </w:pPr>
      <w:bookmarkStart w:id="24" w:name="_Toc101943103"/>
      <w:bookmarkStart w:id="25" w:name="_Toc30893"/>
      <w:r>
        <w:rPr>
          <w:rFonts w:hint="eastAsia"/>
        </w:rPr>
        <w:t>（五）选手的资格要求</w:t>
      </w:r>
      <w:bookmarkEnd w:id="24"/>
      <w:bookmarkEnd w:id="25"/>
    </w:p>
    <w:p w14:paraId="52CF8CF8">
      <w:pPr>
        <w:pageBreakBefore w:val="0"/>
        <w:kinsoku/>
        <w:wordWrap/>
        <w:overflowPunct/>
        <w:topLinePunct w:val="0"/>
        <w:autoSpaceDE/>
        <w:autoSpaceDN/>
        <w:bidi w:val="0"/>
        <w:adjustRightInd w:val="0"/>
        <w:snapToGrid w:val="0"/>
        <w:spacing w:line="560" w:lineRule="exact"/>
        <w:ind w:left="0" w:leftChars="0" w:right="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按照第二届山东省职业技能大赛竞赛技术规则公布文件要求，</w:t>
      </w:r>
      <w:r>
        <w:rPr>
          <w:rFonts w:hint="eastAsia" w:ascii="仿宋_GB2312" w:hAnsi="仿宋_GB2312" w:eastAsia="仿宋_GB2312" w:cs="仿宋_GB2312"/>
          <w:sz w:val="32"/>
          <w:szCs w:val="32"/>
          <w:lang w:val="en-US" w:eastAsia="zh-CN"/>
        </w:rPr>
        <w:t>2004年1月1日以后出生的中国大陆公民。</w:t>
      </w:r>
    </w:p>
    <w:p w14:paraId="5853330A">
      <w:pPr>
        <w:pStyle w:val="5"/>
        <w:pageBreakBefore w:val="0"/>
        <w:kinsoku/>
        <w:wordWrap/>
        <w:overflowPunct/>
        <w:topLinePunct w:val="0"/>
        <w:autoSpaceDE/>
        <w:autoSpaceDN/>
        <w:bidi w:val="0"/>
        <w:adjustRightInd w:val="0"/>
        <w:snapToGrid w:val="0"/>
        <w:spacing w:line="560" w:lineRule="exact"/>
        <w:ind w:left="0" w:leftChars="0" w:right="0" w:firstLine="643" w:firstLineChars="200"/>
      </w:pPr>
      <w:bookmarkStart w:id="26" w:name="_Toc25137"/>
      <w:bookmarkStart w:id="27" w:name="_Toc101943104"/>
      <w:r>
        <w:rPr>
          <w:rFonts w:hint="eastAsia"/>
        </w:rPr>
        <w:t>（六）选手操作规定</w:t>
      </w:r>
      <w:bookmarkEnd w:id="26"/>
      <w:bookmarkEnd w:id="27"/>
    </w:p>
    <w:p w14:paraId="6C960222">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1.比赛区域内除裁判员、比赛选手外，其他人员一律不准进入。比赛开始后，选手不得与任何人员进行交流、沟通。</w:t>
      </w:r>
    </w:p>
    <w:p w14:paraId="34DB3325">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2.选手在比赛过程中不得擅自处理比赛设备、设施故障，不得擅自修改设备参数。如遇到相应问题，不论原因如何，应立即向裁判员报告，并按照其要求进行处理。</w:t>
      </w:r>
    </w:p>
    <w:p w14:paraId="3C8E4E57">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选手在比赛过程中，由于非本人违规操作等原因造成机器设备运转不正常中断比赛的，中断时间不计入选手正式比赛时间。机器设备恢复正常后，根据故障或问题处理的具体时间，由裁判长确定合理的补偿时间。因个人原因导致机器设备故障而造成的比赛时间延误，应计入选手比赛时间并不予补偿。</w:t>
      </w:r>
    </w:p>
    <w:p w14:paraId="23B72D92">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选手在比赛过程中生病或致伤的，应由比赛保障组妥善处理，比赛选手处理伤、病的时间计入其比赛时间。比赛保障组应尽可能帮助选手尽快恢复比赛。生病或受伤选手处理后仍无法继续比赛的，其比赛成绩为已完成比赛部分的成绩。</w:t>
      </w:r>
    </w:p>
    <w:p w14:paraId="21A6B601">
      <w:pPr>
        <w:pStyle w:val="5"/>
        <w:pageBreakBefore w:val="0"/>
        <w:kinsoku/>
        <w:wordWrap/>
        <w:overflowPunct/>
        <w:topLinePunct w:val="0"/>
        <w:autoSpaceDE/>
        <w:autoSpaceDN/>
        <w:bidi w:val="0"/>
        <w:adjustRightInd w:val="0"/>
        <w:snapToGrid w:val="0"/>
        <w:spacing w:line="560" w:lineRule="exact"/>
        <w:ind w:left="0" w:leftChars="0" w:right="0" w:firstLine="643" w:firstLineChars="200"/>
      </w:pPr>
      <w:bookmarkStart w:id="28" w:name="_Toc2823"/>
      <w:bookmarkStart w:id="29" w:name="_Toc101943105"/>
      <w:r>
        <w:t>（七）选手与其他人员要求</w:t>
      </w:r>
      <w:bookmarkEnd w:id="28"/>
      <w:bookmarkEnd w:id="29"/>
    </w:p>
    <w:p w14:paraId="53EBF084">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比赛期间，选手及其他人员如有违反比赛规则的行为，将按以下规定进行处理：</w:t>
      </w:r>
    </w:p>
    <w:p w14:paraId="449ED7D4">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比赛选手在比赛中有擅自携带未经允许的工具、材料，未经允许向他人借用比赛工具、材料以及其他比赛作弊和影响考场秩序等行为的，一经发现，将由裁判员提出警告，并由裁判员报告裁判长，依情节轻重酌情扣减分数直至取消比赛资格。</w:t>
      </w:r>
    </w:p>
    <w:p w14:paraId="5DFA90C3">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2.比赛选手有擅自处理比赛设备，故意修改设备正常参数，为其他选手设置故障等行为的，取消其比赛资格。</w:t>
      </w:r>
    </w:p>
    <w:p w14:paraId="2C38F898">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比赛选手指导教师、教练等其他人员存在违规行为，对比赛选手比赛成绩产生影响的，由裁判长组织全体裁判员讨论处理意见，根据项目评判标准及本规则的基本要求，依情节轻重酌情对该选手予以扣分直至取消比赛资格。</w:t>
      </w:r>
    </w:p>
    <w:p w14:paraId="39C00DB8">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4.各比赛选手指导教师、教练等其他人员存在违规行为，无论对其选手比赛成绩是否产生影响，该违规人员均不得再进入考场。</w:t>
      </w:r>
    </w:p>
    <w:p w14:paraId="51D5725F">
      <w:pPr>
        <w:pStyle w:val="4"/>
        <w:pageBreakBefore w:val="0"/>
        <w:kinsoku/>
        <w:wordWrap/>
        <w:overflowPunct/>
        <w:topLinePunct w:val="0"/>
        <w:autoSpaceDE/>
        <w:autoSpaceDN/>
        <w:bidi w:val="0"/>
        <w:adjustRightInd w:val="0"/>
        <w:snapToGrid w:val="0"/>
        <w:spacing w:line="560" w:lineRule="exact"/>
        <w:ind w:left="0" w:leftChars="0" w:right="0" w:firstLine="640" w:firstLineChars="200"/>
        <w:rPr>
          <w:lang w:eastAsia="zh-CN"/>
        </w:rPr>
      </w:pPr>
      <w:bookmarkStart w:id="30" w:name="_Toc28049"/>
      <w:r>
        <w:rPr>
          <w:lang w:eastAsia="zh-CN"/>
        </w:rPr>
        <w:t>四、比赛场地、设施设备等安排</w:t>
      </w:r>
      <w:bookmarkEnd w:id="30"/>
    </w:p>
    <w:p w14:paraId="48AD6EF0">
      <w:pPr>
        <w:pStyle w:val="5"/>
        <w:pageBreakBefore w:val="0"/>
        <w:kinsoku/>
        <w:wordWrap/>
        <w:overflowPunct/>
        <w:topLinePunct w:val="0"/>
        <w:autoSpaceDE/>
        <w:autoSpaceDN/>
        <w:bidi w:val="0"/>
        <w:adjustRightInd w:val="0"/>
        <w:snapToGrid w:val="0"/>
        <w:spacing w:line="560" w:lineRule="exact"/>
        <w:ind w:left="0" w:leftChars="0" w:right="0" w:firstLine="643" w:firstLineChars="200"/>
      </w:pPr>
      <w:bookmarkStart w:id="31" w:name="_Toc18240"/>
      <w:r>
        <w:t>（一）赛场规格要求</w:t>
      </w:r>
      <w:bookmarkEnd w:id="31"/>
    </w:p>
    <w:p w14:paraId="3CBEC742">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1.比赛工位规格：每工位长约5.0m，宽约5.0m。</w:t>
      </w:r>
    </w:p>
    <w:p w14:paraId="6121D2DE">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2.场地照明要求</w:t>
      </w:r>
    </w:p>
    <w:p w14:paraId="6104D60A">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比赛场地采光、照明和通风良好，光线充足，便于比赛和裁判办公，在不影响选手比赛的情况下，设置参观通道。</w:t>
      </w:r>
    </w:p>
    <w:p w14:paraId="6DE92F05">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3.场地消防和逃生要求</w:t>
      </w:r>
    </w:p>
    <w:p w14:paraId="6F2EF601">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（1）比赛场地必须提供足够的干粉灭火器，至少保证两个消防通道畅通无阻。</w:t>
      </w:r>
    </w:p>
    <w:p w14:paraId="2E68501D">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（2）设置消防应急逃生路线标识，标识明显清晰，有危险的位置，要标明警示牌，必要时，要张贴设备安全使用说明书。</w:t>
      </w:r>
    </w:p>
    <w:p w14:paraId="07C62839">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（3）对进入考场的人员要逐一进行安检，防止任何易燃易爆危险物品带入考场。</w:t>
      </w:r>
    </w:p>
    <w:p w14:paraId="5DFCC2AC">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（4）考场内禁止吸烟，张贴禁烟标识，指定专员进行考前消防检查，并在比赛过程中巡视检查，确保比赛顺利进行。</w:t>
      </w:r>
      <w:bookmarkStart w:id="32" w:name="_Toc11513"/>
    </w:p>
    <w:p w14:paraId="3021A2A7">
      <w:pPr>
        <w:pageBreakBefore w:val="0"/>
        <w:kinsoku/>
        <w:wordWrap/>
        <w:overflowPunct/>
        <w:topLinePunct w:val="0"/>
        <w:autoSpaceDE/>
        <w:autoSpaceDN/>
        <w:bidi w:val="0"/>
        <w:adjustRightInd w:val="0"/>
        <w:snapToGrid w:val="0"/>
        <w:spacing w:line="560" w:lineRule="exact"/>
        <w:ind w:left="0" w:leftChars="0" w:right="0"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（二）场地布局图</w:t>
      </w:r>
      <w:bookmarkEnd w:id="32"/>
    </w:p>
    <w:p w14:paraId="2563AC7A">
      <w:pPr>
        <w:pageBreakBefore w:val="0"/>
        <w:kinsoku/>
        <w:wordWrap/>
        <w:overflowPunct/>
        <w:topLinePunct w:val="0"/>
        <w:autoSpaceDE/>
        <w:autoSpaceDN/>
        <w:bidi w:val="0"/>
        <w:adjustRightInd w:val="0"/>
        <w:snapToGrid w:val="0"/>
        <w:spacing w:line="560" w:lineRule="exact"/>
        <w:ind w:left="0" w:leftChars="0" w:right="0" w:firstLine="420" w:firstLineChars="200"/>
        <w:rPr>
          <w:rFonts w:hint="eastAsia" w:ascii="仿宋_GB2312" w:hAnsi="仿宋_GB2312" w:eastAsia="仿宋_GB2312" w:cs="仿宋_GB2312"/>
          <w:sz w:val="32"/>
          <w:szCs w:val="32"/>
        </w:rPr>
      </w:pPr>
      <w:r>
        <w:rPr>
          <w:rFonts w:hint="eastAsia" w:eastAsia="宋体"/>
          <w:lang w:eastAsia="zh-CN"/>
        </w:rPr>
        <w:drawing>
          <wp:anchor distT="0" distB="0" distL="114300" distR="114300" simplePos="0" relativeHeight="251660288" behindDoc="0" locked="0" layoutInCell="1" allowOverlap="1">
            <wp:simplePos x="0" y="0"/>
            <wp:positionH relativeFrom="column">
              <wp:posOffset>-133350</wp:posOffset>
            </wp:positionH>
            <wp:positionV relativeFrom="paragraph">
              <wp:posOffset>69850</wp:posOffset>
            </wp:positionV>
            <wp:extent cx="5987415" cy="4246245"/>
            <wp:effectExtent l="0" t="0" r="1905" b="5715"/>
            <wp:wrapTopAndBottom/>
            <wp:docPr id="1" name="图片 1" descr="微信截图_20230506142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30506142802"/>
                    <pic:cNvPicPr>
                      <a:picLocks noChangeAspect="1"/>
                    </pic:cNvPicPr>
                  </pic:nvPicPr>
                  <pic:blipFill>
                    <a:blip r:embed="rId7"/>
                    <a:stretch>
                      <a:fillRect/>
                    </a:stretch>
                  </pic:blipFill>
                  <pic:spPr>
                    <a:xfrm>
                      <a:off x="0" y="0"/>
                      <a:ext cx="5987415" cy="4246245"/>
                    </a:xfrm>
                    <a:prstGeom prst="rect">
                      <a:avLst/>
                    </a:prstGeom>
                    <a:noFill/>
                    <a:ln>
                      <a:noFill/>
                    </a:ln>
                  </pic:spPr>
                </pic:pic>
              </a:graphicData>
            </a:graphic>
          </wp:anchor>
        </w:drawing>
      </w:r>
      <w:r>
        <w:rPr>
          <w:rFonts w:hint="eastAsia" w:ascii="仿宋_GB2312" w:hAnsi="仿宋_GB2312" w:eastAsia="仿宋_GB2312" w:cs="仿宋_GB2312"/>
          <w:sz w:val="32"/>
          <w:szCs w:val="32"/>
        </w:rPr>
        <w:t>场地布局建议图。以比赛现场布局为准。</w:t>
      </w:r>
    </w:p>
    <w:p w14:paraId="25809F85">
      <w:bookmarkStart w:id="33" w:name="_Toc32620"/>
      <w:r>
        <w:br w:type="page"/>
      </w:r>
    </w:p>
    <w:p w14:paraId="217455CC">
      <w:pPr>
        <w:pStyle w:val="5"/>
        <w:pageBreakBefore w:val="0"/>
        <w:kinsoku/>
        <w:wordWrap/>
        <w:overflowPunct/>
        <w:topLinePunct w:val="0"/>
        <w:autoSpaceDE/>
        <w:autoSpaceDN/>
        <w:bidi w:val="0"/>
        <w:adjustRightInd w:val="0"/>
        <w:snapToGrid w:val="0"/>
        <w:spacing w:line="560" w:lineRule="exact"/>
        <w:ind w:left="0" w:leftChars="0" w:right="0" w:firstLine="643" w:firstLineChars="200"/>
      </w:pPr>
      <w:r>
        <w:t>（三）基础设施清单</w:t>
      </w:r>
      <w:bookmarkEnd w:id="33"/>
    </w:p>
    <w:p w14:paraId="599A51BE">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1.硬件设施</w:t>
      </w:r>
    </w:p>
    <w:tbl>
      <w:tblPr>
        <w:tblStyle w:val="12"/>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849"/>
        <w:gridCol w:w="2454"/>
        <w:gridCol w:w="740"/>
        <w:gridCol w:w="3520"/>
      </w:tblGrid>
      <w:tr w14:paraId="3B81A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3ECAEF7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序号</w:t>
            </w:r>
          </w:p>
        </w:tc>
        <w:tc>
          <w:tcPr>
            <w:tcW w:w="1849" w:type="dxa"/>
            <w:noWrap w:val="0"/>
            <w:vAlign w:val="center"/>
          </w:tcPr>
          <w:p w14:paraId="074FB87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类型</w:t>
            </w:r>
          </w:p>
        </w:tc>
        <w:tc>
          <w:tcPr>
            <w:tcW w:w="2454" w:type="dxa"/>
            <w:noWrap w:val="0"/>
            <w:vAlign w:val="center"/>
          </w:tcPr>
          <w:p w14:paraId="6554882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物品名称</w:t>
            </w:r>
          </w:p>
        </w:tc>
        <w:tc>
          <w:tcPr>
            <w:tcW w:w="740" w:type="dxa"/>
            <w:noWrap w:val="0"/>
            <w:vAlign w:val="center"/>
          </w:tcPr>
          <w:p w14:paraId="5934F9C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数量</w:t>
            </w:r>
          </w:p>
        </w:tc>
        <w:tc>
          <w:tcPr>
            <w:tcW w:w="3520" w:type="dxa"/>
            <w:noWrap w:val="0"/>
            <w:vAlign w:val="center"/>
          </w:tcPr>
          <w:p w14:paraId="6FCAF9D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规格</w:t>
            </w:r>
          </w:p>
        </w:tc>
      </w:tr>
      <w:tr w14:paraId="566A3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jc w:val="center"/>
        </w:trPr>
        <w:tc>
          <w:tcPr>
            <w:tcW w:w="710" w:type="dxa"/>
            <w:noWrap w:val="0"/>
            <w:vAlign w:val="center"/>
          </w:tcPr>
          <w:p w14:paraId="6331EEB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1</w:t>
            </w:r>
          </w:p>
        </w:tc>
        <w:tc>
          <w:tcPr>
            <w:tcW w:w="1849" w:type="dxa"/>
            <w:noWrap w:val="0"/>
            <w:vAlign w:val="center"/>
          </w:tcPr>
          <w:p w14:paraId="174D911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耗材类</w:t>
            </w:r>
          </w:p>
        </w:tc>
        <w:tc>
          <w:tcPr>
            <w:tcW w:w="2454" w:type="dxa"/>
            <w:noWrap w:val="0"/>
            <w:vAlign w:val="center"/>
          </w:tcPr>
          <w:p w14:paraId="1D9CBEE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lang w:val="en-US" w:eastAsia="zh-CN"/>
              </w:rPr>
              <w:t>标准</w:t>
            </w:r>
            <w:r>
              <w:rPr>
                <w:rFonts w:hint="eastAsia" w:ascii="宋体" w:hAnsi="宋体" w:eastAsia="宋体" w:cs="宋体"/>
                <w:b w:val="0"/>
                <w:bCs/>
                <w:caps/>
                <w:kern w:val="0"/>
                <w:sz w:val="28"/>
                <w:szCs w:val="28"/>
              </w:rPr>
              <w:t>石膏板</w:t>
            </w:r>
          </w:p>
          <w:p w14:paraId="79D340E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防火石膏板</w:t>
            </w:r>
          </w:p>
          <w:p w14:paraId="22D76AB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防水石膏板</w:t>
            </w:r>
          </w:p>
          <w:p w14:paraId="67D4757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宋体" w:hAnsi="宋体" w:eastAsia="宋体" w:cs="宋体"/>
                <w:b w:val="0"/>
                <w:bCs/>
                <w:caps/>
                <w:kern w:val="0"/>
                <w:sz w:val="28"/>
                <w:szCs w:val="28"/>
                <w:lang w:val="en-US" w:eastAsia="zh-CN"/>
              </w:rPr>
            </w:pPr>
            <w:r>
              <w:rPr>
                <w:rFonts w:hint="eastAsia" w:ascii="宋体" w:hAnsi="宋体" w:eastAsia="宋体" w:cs="宋体"/>
                <w:b w:val="0"/>
                <w:bCs/>
                <w:caps/>
                <w:kern w:val="0"/>
                <w:sz w:val="28"/>
                <w:szCs w:val="28"/>
                <w:lang w:val="en-US" w:eastAsia="zh-CN"/>
              </w:rPr>
              <w:t>隔声</w:t>
            </w:r>
            <w:r>
              <w:rPr>
                <w:rFonts w:hint="eastAsia" w:ascii="宋体" w:hAnsi="宋体" w:eastAsia="宋体" w:cs="宋体"/>
                <w:b w:val="0"/>
                <w:bCs/>
                <w:caps/>
                <w:kern w:val="0"/>
                <w:sz w:val="28"/>
                <w:szCs w:val="28"/>
              </w:rPr>
              <w:t>石膏板</w:t>
            </w:r>
            <w:r>
              <w:rPr>
                <w:rFonts w:hint="eastAsia" w:ascii="宋体" w:hAnsi="宋体" w:eastAsia="宋体" w:cs="宋体"/>
                <w:b w:val="0"/>
                <w:bCs/>
                <w:caps/>
                <w:kern w:val="0"/>
                <w:sz w:val="28"/>
                <w:szCs w:val="28"/>
              </w:rPr>
              <w:br w:type="textWrapping"/>
            </w:r>
            <w:r>
              <w:rPr>
                <w:rFonts w:hint="eastAsia" w:ascii="宋体" w:hAnsi="宋体" w:cs="宋体"/>
                <w:b w:val="0"/>
                <w:bCs/>
                <w:caps/>
                <w:kern w:val="0"/>
                <w:sz w:val="28"/>
                <w:szCs w:val="28"/>
                <w:lang w:val="en-US" w:eastAsia="zh-CN"/>
              </w:rPr>
              <w:t>哈比特石膏板</w:t>
            </w:r>
          </w:p>
        </w:tc>
        <w:tc>
          <w:tcPr>
            <w:tcW w:w="740" w:type="dxa"/>
            <w:noWrap w:val="0"/>
            <w:vAlign w:val="center"/>
          </w:tcPr>
          <w:p w14:paraId="02B37E1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p>
        </w:tc>
        <w:tc>
          <w:tcPr>
            <w:tcW w:w="3520" w:type="dxa"/>
            <w:noWrap w:val="0"/>
            <w:vAlign w:val="center"/>
          </w:tcPr>
          <w:p w14:paraId="1D24B48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2400×1200×12mm</w:t>
            </w:r>
          </w:p>
        </w:tc>
      </w:tr>
      <w:tr w14:paraId="77346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0" w:type="dxa"/>
            <w:noWrap w:val="0"/>
            <w:vAlign w:val="center"/>
          </w:tcPr>
          <w:p w14:paraId="15323F7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2</w:t>
            </w:r>
          </w:p>
        </w:tc>
        <w:tc>
          <w:tcPr>
            <w:tcW w:w="1849" w:type="dxa"/>
            <w:noWrap w:val="0"/>
            <w:vAlign w:val="center"/>
          </w:tcPr>
          <w:p w14:paraId="79C8334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耗材类</w:t>
            </w:r>
          </w:p>
        </w:tc>
        <w:tc>
          <w:tcPr>
            <w:tcW w:w="2454" w:type="dxa"/>
            <w:noWrap w:val="0"/>
            <w:vAlign w:val="center"/>
          </w:tcPr>
          <w:p w14:paraId="1CE883C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C龙骨</w:t>
            </w:r>
          </w:p>
        </w:tc>
        <w:tc>
          <w:tcPr>
            <w:tcW w:w="740" w:type="dxa"/>
            <w:noWrap w:val="0"/>
            <w:vAlign w:val="center"/>
          </w:tcPr>
          <w:p w14:paraId="2FF8951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p>
        </w:tc>
        <w:tc>
          <w:tcPr>
            <w:tcW w:w="3520" w:type="dxa"/>
            <w:noWrap w:val="0"/>
            <w:vAlign w:val="center"/>
          </w:tcPr>
          <w:p w14:paraId="23A3F55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3000×75×45×0.6mm</w:t>
            </w:r>
          </w:p>
        </w:tc>
      </w:tr>
      <w:tr w14:paraId="295B4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0" w:type="dxa"/>
            <w:noWrap w:val="0"/>
            <w:vAlign w:val="center"/>
          </w:tcPr>
          <w:p w14:paraId="31597BA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3</w:t>
            </w:r>
          </w:p>
        </w:tc>
        <w:tc>
          <w:tcPr>
            <w:tcW w:w="1849" w:type="dxa"/>
            <w:noWrap w:val="0"/>
            <w:vAlign w:val="center"/>
          </w:tcPr>
          <w:p w14:paraId="7E96F35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耗材类</w:t>
            </w:r>
          </w:p>
        </w:tc>
        <w:tc>
          <w:tcPr>
            <w:tcW w:w="2454" w:type="dxa"/>
            <w:noWrap w:val="0"/>
            <w:vAlign w:val="center"/>
          </w:tcPr>
          <w:p w14:paraId="26A4ACA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U龙骨</w:t>
            </w:r>
          </w:p>
        </w:tc>
        <w:tc>
          <w:tcPr>
            <w:tcW w:w="740" w:type="dxa"/>
            <w:noWrap w:val="0"/>
            <w:vAlign w:val="center"/>
          </w:tcPr>
          <w:p w14:paraId="377BC87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p>
        </w:tc>
        <w:tc>
          <w:tcPr>
            <w:tcW w:w="3520" w:type="dxa"/>
            <w:noWrap w:val="0"/>
            <w:vAlign w:val="center"/>
          </w:tcPr>
          <w:p w14:paraId="09CC592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3000×75×36×0.6mm</w:t>
            </w:r>
          </w:p>
        </w:tc>
      </w:tr>
      <w:tr w14:paraId="4C137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0" w:type="dxa"/>
            <w:noWrap w:val="0"/>
            <w:vAlign w:val="center"/>
          </w:tcPr>
          <w:p w14:paraId="6E24DC5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4</w:t>
            </w:r>
          </w:p>
        </w:tc>
        <w:tc>
          <w:tcPr>
            <w:tcW w:w="1849" w:type="dxa"/>
            <w:noWrap w:val="0"/>
            <w:vAlign w:val="center"/>
          </w:tcPr>
          <w:p w14:paraId="641714B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耗材类</w:t>
            </w:r>
          </w:p>
        </w:tc>
        <w:tc>
          <w:tcPr>
            <w:tcW w:w="2454" w:type="dxa"/>
            <w:noWrap w:val="0"/>
            <w:vAlign w:val="center"/>
          </w:tcPr>
          <w:p w14:paraId="4A23FF0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石膏踢脚线</w:t>
            </w:r>
          </w:p>
        </w:tc>
        <w:tc>
          <w:tcPr>
            <w:tcW w:w="740" w:type="dxa"/>
            <w:noWrap w:val="0"/>
            <w:vAlign w:val="center"/>
          </w:tcPr>
          <w:p w14:paraId="2130114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p>
        </w:tc>
        <w:tc>
          <w:tcPr>
            <w:tcW w:w="3520" w:type="dxa"/>
            <w:noWrap w:val="0"/>
            <w:vAlign w:val="center"/>
          </w:tcPr>
          <w:p w14:paraId="674DC08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12cm宽，2m长</w:t>
            </w:r>
          </w:p>
        </w:tc>
      </w:tr>
      <w:tr w14:paraId="4C553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exact"/>
          <w:jc w:val="center"/>
        </w:trPr>
        <w:tc>
          <w:tcPr>
            <w:tcW w:w="710" w:type="dxa"/>
            <w:noWrap w:val="0"/>
            <w:vAlign w:val="center"/>
          </w:tcPr>
          <w:p w14:paraId="4A98710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5</w:t>
            </w:r>
          </w:p>
        </w:tc>
        <w:tc>
          <w:tcPr>
            <w:tcW w:w="1849" w:type="dxa"/>
            <w:noWrap w:val="0"/>
            <w:vAlign w:val="center"/>
          </w:tcPr>
          <w:p w14:paraId="76C9030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耗材类</w:t>
            </w:r>
          </w:p>
        </w:tc>
        <w:tc>
          <w:tcPr>
            <w:tcW w:w="2454" w:type="dxa"/>
            <w:noWrap w:val="0"/>
            <w:vAlign w:val="center"/>
          </w:tcPr>
          <w:p w14:paraId="01BEACB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lang w:val="en-US" w:eastAsia="zh-CN"/>
              </w:rPr>
            </w:pPr>
            <w:r>
              <w:rPr>
                <w:rFonts w:hint="eastAsia" w:ascii="宋体" w:hAnsi="宋体" w:eastAsia="宋体" w:cs="宋体"/>
                <w:b w:val="0"/>
                <w:bCs/>
                <w:caps/>
                <w:kern w:val="0"/>
                <w:sz w:val="28"/>
                <w:szCs w:val="28"/>
              </w:rPr>
              <w:t>石膏装饰线</w:t>
            </w:r>
            <w:r>
              <w:rPr>
                <w:rFonts w:hint="eastAsia" w:ascii="宋体" w:hAnsi="宋体" w:eastAsia="宋体" w:cs="宋体"/>
                <w:b w:val="0"/>
                <w:bCs/>
                <w:caps/>
                <w:kern w:val="0"/>
                <w:sz w:val="28"/>
                <w:szCs w:val="28"/>
              </w:rPr>
              <w:br w:type="textWrapping"/>
            </w:r>
            <w:r>
              <w:rPr>
                <w:rFonts w:hint="eastAsia" w:ascii="宋体" w:hAnsi="宋体" w:cs="宋体"/>
                <w:b w:val="0"/>
                <w:bCs/>
                <w:caps/>
                <w:kern w:val="0"/>
                <w:sz w:val="28"/>
                <w:szCs w:val="28"/>
                <w:lang w:val="en-US" w:eastAsia="zh-CN"/>
              </w:rPr>
              <w:t>顶角线</w:t>
            </w:r>
          </w:p>
        </w:tc>
        <w:tc>
          <w:tcPr>
            <w:tcW w:w="740" w:type="dxa"/>
            <w:noWrap w:val="0"/>
            <w:vAlign w:val="center"/>
          </w:tcPr>
          <w:p w14:paraId="7047335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p>
        </w:tc>
        <w:tc>
          <w:tcPr>
            <w:tcW w:w="3520" w:type="dxa"/>
            <w:noWrap w:val="0"/>
            <w:vAlign w:val="center"/>
          </w:tcPr>
          <w:p w14:paraId="0628FBB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宋体" w:hAnsi="宋体" w:eastAsia="宋体" w:cs="宋体"/>
                <w:b w:val="0"/>
                <w:bCs/>
                <w:caps/>
                <w:kern w:val="0"/>
                <w:sz w:val="28"/>
                <w:szCs w:val="28"/>
                <w:lang w:val="en-US" w:eastAsia="zh-CN"/>
              </w:rPr>
            </w:pPr>
            <w:r>
              <w:rPr>
                <w:rFonts w:hint="eastAsia" w:ascii="宋体" w:hAnsi="宋体" w:eastAsia="宋体" w:cs="宋体"/>
                <w:b w:val="0"/>
                <w:bCs/>
                <w:caps/>
                <w:kern w:val="0"/>
                <w:sz w:val="28"/>
                <w:szCs w:val="28"/>
              </w:rPr>
              <w:t>8cm宽，2m长</w:t>
            </w:r>
            <w:r>
              <w:rPr>
                <w:rFonts w:hint="eastAsia" w:ascii="宋体" w:hAnsi="宋体" w:eastAsia="宋体" w:cs="宋体"/>
                <w:b w:val="0"/>
                <w:bCs/>
                <w:caps/>
                <w:kern w:val="0"/>
                <w:sz w:val="28"/>
                <w:szCs w:val="28"/>
              </w:rPr>
              <w:br w:type="textWrapping"/>
            </w:r>
            <w:r>
              <w:rPr>
                <w:rFonts w:hint="eastAsia" w:ascii="宋体" w:hAnsi="宋体" w:cs="宋体"/>
                <w:b w:val="0"/>
                <w:bCs/>
                <w:caps/>
                <w:kern w:val="0"/>
                <w:sz w:val="28"/>
                <w:szCs w:val="28"/>
                <w:lang w:val="en-US" w:eastAsia="zh-CN"/>
              </w:rPr>
              <w:t>15cm,   2m长</w:t>
            </w:r>
          </w:p>
        </w:tc>
      </w:tr>
      <w:tr w14:paraId="0F7B1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0" w:type="dxa"/>
            <w:noWrap w:val="0"/>
            <w:vAlign w:val="center"/>
          </w:tcPr>
          <w:p w14:paraId="3CEE492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6</w:t>
            </w:r>
          </w:p>
        </w:tc>
        <w:tc>
          <w:tcPr>
            <w:tcW w:w="1849" w:type="dxa"/>
            <w:noWrap w:val="0"/>
            <w:vAlign w:val="center"/>
          </w:tcPr>
          <w:p w14:paraId="4EC003A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耗材类</w:t>
            </w:r>
          </w:p>
        </w:tc>
        <w:tc>
          <w:tcPr>
            <w:tcW w:w="2454" w:type="dxa"/>
            <w:noWrap w:val="0"/>
            <w:vAlign w:val="center"/>
          </w:tcPr>
          <w:p w14:paraId="3491C68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接缝</w:t>
            </w:r>
            <w:r>
              <w:rPr>
                <w:rFonts w:hint="eastAsia" w:ascii="宋体" w:hAnsi="宋体" w:eastAsia="宋体" w:cs="宋体"/>
                <w:b w:val="0"/>
                <w:bCs/>
                <w:caps/>
                <w:kern w:val="0"/>
                <w:sz w:val="28"/>
                <w:szCs w:val="28"/>
                <w:lang w:val="en-US" w:eastAsia="zh-CN"/>
              </w:rPr>
              <w:t>纸</w:t>
            </w:r>
            <w:r>
              <w:rPr>
                <w:rFonts w:hint="eastAsia" w:ascii="宋体" w:hAnsi="宋体" w:eastAsia="宋体" w:cs="宋体"/>
                <w:b w:val="0"/>
                <w:bCs/>
                <w:caps/>
                <w:kern w:val="0"/>
                <w:sz w:val="28"/>
                <w:szCs w:val="28"/>
              </w:rPr>
              <w:t>带</w:t>
            </w:r>
          </w:p>
        </w:tc>
        <w:tc>
          <w:tcPr>
            <w:tcW w:w="740" w:type="dxa"/>
            <w:noWrap w:val="0"/>
            <w:vAlign w:val="center"/>
          </w:tcPr>
          <w:p w14:paraId="2D6F548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p>
        </w:tc>
        <w:tc>
          <w:tcPr>
            <w:tcW w:w="3520" w:type="dxa"/>
            <w:noWrap w:val="0"/>
            <w:vAlign w:val="center"/>
          </w:tcPr>
          <w:p w14:paraId="275A699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50cm×60m</w:t>
            </w:r>
          </w:p>
        </w:tc>
      </w:tr>
      <w:tr w14:paraId="23492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0" w:type="dxa"/>
            <w:noWrap w:val="0"/>
            <w:vAlign w:val="center"/>
          </w:tcPr>
          <w:p w14:paraId="041FB93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lang w:val="en-US" w:eastAsia="zh-CN"/>
              </w:rPr>
            </w:pPr>
            <w:r>
              <w:rPr>
                <w:rFonts w:hint="eastAsia" w:ascii="宋体" w:hAnsi="宋体" w:eastAsia="宋体" w:cs="宋体"/>
                <w:b/>
                <w:caps/>
                <w:kern w:val="0"/>
                <w:sz w:val="28"/>
                <w:szCs w:val="28"/>
              </w:rPr>
              <w:t>7</w:t>
            </w:r>
          </w:p>
        </w:tc>
        <w:tc>
          <w:tcPr>
            <w:tcW w:w="1849" w:type="dxa"/>
            <w:noWrap w:val="0"/>
            <w:vAlign w:val="center"/>
          </w:tcPr>
          <w:p w14:paraId="59E5C55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耗材类</w:t>
            </w:r>
          </w:p>
        </w:tc>
        <w:tc>
          <w:tcPr>
            <w:tcW w:w="2454" w:type="dxa"/>
            <w:noWrap w:val="0"/>
            <w:vAlign w:val="center"/>
          </w:tcPr>
          <w:p w14:paraId="2EFA04A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宋体" w:hAnsi="宋体" w:eastAsia="宋体" w:cs="宋体"/>
                <w:b w:val="0"/>
                <w:bCs/>
                <w:caps/>
                <w:kern w:val="0"/>
                <w:sz w:val="28"/>
                <w:szCs w:val="28"/>
                <w:lang w:val="en-US" w:eastAsia="zh-CN"/>
              </w:rPr>
            </w:pPr>
            <w:r>
              <w:rPr>
                <w:rFonts w:hint="eastAsia" w:ascii="宋体" w:hAnsi="宋体" w:eastAsia="宋体" w:cs="宋体"/>
                <w:b w:val="0"/>
                <w:bCs/>
                <w:caps/>
                <w:kern w:val="0"/>
                <w:sz w:val="28"/>
                <w:szCs w:val="28"/>
                <w:lang w:val="en-US" w:eastAsia="zh-CN"/>
              </w:rPr>
              <w:t>金属纸袋</w:t>
            </w:r>
          </w:p>
        </w:tc>
        <w:tc>
          <w:tcPr>
            <w:tcW w:w="740" w:type="dxa"/>
            <w:noWrap w:val="0"/>
            <w:vAlign w:val="center"/>
          </w:tcPr>
          <w:p w14:paraId="4F57DFC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lang w:val="en-US" w:eastAsia="zh-CN"/>
              </w:rPr>
            </w:pPr>
          </w:p>
        </w:tc>
        <w:tc>
          <w:tcPr>
            <w:tcW w:w="3520" w:type="dxa"/>
            <w:noWrap w:val="0"/>
            <w:vAlign w:val="center"/>
          </w:tcPr>
          <w:p w14:paraId="786CAB1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宋体" w:hAnsi="宋体" w:eastAsia="宋体" w:cs="宋体"/>
                <w:b w:val="0"/>
                <w:bCs/>
                <w:caps/>
                <w:kern w:val="0"/>
                <w:sz w:val="28"/>
                <w:szCs w:val="28"/>
                <w:lang w:val="en-US" w:eastAsia="zh-CN"/>
              </w:rPr>
            </w:pPr>
            <w:r>
              <w:rPr>
                <w:rFonts w:hint="eastAsia" w:ascii="宋体" w:hAnsi="宋体" w:eastAsia="宋体" w:cs="宋体"/>
                <w:b w:val="0"/>
                <w:bCs/>
                <w:caps/>
                <w:kern w:val="0"/>
                <w:sz w:val="28"/>
                <w:szCs w:val="28"/>
                <w:lang w:val="en-US" w:eastAsia="zh-CN"/>
              </w:rPr>
              <w:t>30m</w:t>
            </w:r>
          </w:p>
        </w:tc>
      </w:tr>
      <w:tr w14:paraId="00FC4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0" w:type="dxa"/>
            <w:noWrap w:val="0"/>
            <w:vAlign w:val="center"/>
          </w:tcPr>
          <w:p w14:paraId="21C9206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lang w:val="en-US" w:eastAsia="zh-CN"/>
              </w:rPr>
            </w:pPr>
            <w:r>
              <w:rPr>
                <w:rFonts w:hint="eastAsia" w:ascii="宋体" w:hAnsi="宋体" w:eastAsia="宋体" w:cs="宋体"/>
                <w:b/>
                <w:caps/>
                <w:kern w:val="0"/>
                <w:sz w:val="28"/>
                <w:szCs w:val="28"/>
              </w:rPr>
              <w:t>8</w:t>
            </w:r>
          </w:p>
        </w:tc>
        <w:tc>
          <w:tcPr>
            <w:tcW w:w="1849" w:type="dxa"/>
            <w:noWrap w:val="0"/>
            <w:vAlign w:val="center"/>
          </w:tcPr>
          <w:p w14:paraId="33442C7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耗材类</w:t>
            </w:r>
          </w:p>
        </w:tc>
        <w:tc>
          <w:tcPr>
            <w:tcW w:w="2454" w:type="dxa"/>
            <w:noWrap w:val="0"/>
            <w:vAlign w:val="center"/>
          </w:tcPr>
          <w:p w14:paraId="1F21D30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边角龙骨</w:t>
            </w:r>
          </w:p>
        </w:tc>
        <w:tc>
          <w:tcPr>
            <w:tcW w:w="740" w:type="dxa"/>
            <w:noWrap w:val="0"/>
            <w:vAlign w:val="center"/>
          </w:tcPr>
          <w:p w14:paraId="083F731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p>
        </w:tc>
        <w:tc>
          <w:tcPr>
            <w:tcW w:w="3520" w:type="dxa"/>
            <w:noWrap w:val="0"/>
            <w:vAlign w:val="center"/>
          </w:tcPr>
          <w:p w14:paraId="752B6D5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宋体" w:hAnsi="宋体" w:eastAsia="宋体" w:cs="宋体"/>
                <w:b w:val="0"/>
                <w:bCs/>
                <w:caps/>
                <w:kern w:val="0"/>
                <w:sz w:val="28"/>
                <w:szCs w:val="28"/>
                <w:lang w:val="en-US" w:eastAsia="zh-CN"/>
              </w:rPr>
            </w:pPr>
            <w:r>
              <w:rPr>
                <w:rFonts w:hint="eastAsia" w:ascii="宋体" w:hAnsi="宋体" w:eastAsia="宋体" w:cs="宋体"/>
                <w:b w:val="0"/>
                <w:bCs/>
                <w:caps/>
                <w:kern w:val="0"/>
                <w:sz w:val="28"/>
                <w:szCs w:val="28"/>
                <w:lang w:val="en-US" w:eastAsia="zh-CN"/>
              </w:rPr>
              <w:t>2500</w:t>
            </w:r>
            <w:r>
              <w:rPr>
                <w:rFonts w:hint="eastAsia" w:ascii="宋体" w:hAnsi="宋体" w:eastAsia="宋体" w:cs="宋体"/>
                <w:b w:val="0"/>
                <w:bCs/>
                <w:caps/>
                <w:kern w:val="0"/>
                <w:sz w:val="28"/>
                <w:szCs w:val="28"/>
              </w:rPr>
              <w:t>×</w:t>
            </w:r>
            <w:r>
              <w:rPr>
                <w:rFonts w:hint="eastAsia" w:ascii="宋体" w:hAnsi="宋体" w:eastAsia="宋体" w:cs="宋体"/>
                <w:b w:val="0"/>
                <w:bCs/>
                <w:caps/>
                <w:kern w:val="0"/>
                <w:sz w:val="28"/>
                <w:szCs w:val="28"/>
                <w:lang w:val="en-US" w:eastAsia="zh-CN"/>
              </w:rPr>
              <w:t>2400</w:t>
            </w:r>
          </w:p>
        </w:tc>
      </w:tr>
      <w:tr w14:paraId="6FFF7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0" w:type="dxa"/>
            <w:noWrap w:val="0"/>
            <w:vAlign w:val="center"/>
          </w:tcPr>
          <w:p w14:paraId="75FF7F0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lang w:val="en-US" w:eastAsia="zh-CN"/>
              </w:rPr>
            </w:pPr>
            <w:r>
              <w:rPr>
                <w:rFonts w:hint="eastAsia" w:ascii="宋体" w:hAnsi="宋体" w:eastAsia="宋体" w:cs="宋体"/>
                <w:b/>
                <w:caps/>
                <w:kern w:val="0"/>
                <w:sz w:val="28"/>
                <w:szCs w:val="28"/>
              </w:rPr>
              <w:t>9</w:t>
            </w:r>
          </w:p>
        </w:tc>
        <w:tc>
          <w:tcPr>
            <w:tcW w:w="1849" w:type="dxa"/>
            <w:noWrap w:val="0"/>
            <w:vAlign w:val="center"/>
          </w:tcPr>
          <w:p w14:paraId="442CC1F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耗材类</w:t>
            </w:r>
          </w:p>
        </w:tc>
        <w:tc>
          <w:tcPr>
            <w:tcW w:w="2454" w:type="dxa"/>
            <w:noWrap w:val="0"/>
            <w:vAlign w:val="center"/>
          </w:tcPr>
          <w:p w14:paraId="4D6F805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螺钉（干壁钉）</w:t>
            </w:r>
          </w:p>
        </w:tc>
        <w:tc>
          <w:tcPr>
            <w:tcW w:w="740" w:type="dxa"/>
            <w:noWrap w:val="0"/>
            <w:vAlign w:val="center"/>
          </w:tcPr>
          <w:p w14:paraId="555FEEB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p>
        </w:tc>
        <w:tc>
          <w:tcPr>
            <w:tcW w:w="3520" w:type="dxa"/>
            <w:noWrap w:val="0"/>
            <w:vAlign w:val="center"/>
          </w:tcPr>
          <w:p w14:paraId="7AC4D14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25×3.5mm</w:t>
            </w:r>
          </w:p>
        </w:tc>
      </w:tr>
      <w:tr w14:paraId="54E9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0" w:type="dxa"/>
            <w:noWrap w:val="0"/>
            <w:vAlign w:val="center"/>
          </w:tcPr>
          <w:p w14:paraId="726EF1A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lang w:val="en-US" w:eastAsia="zh-CN"/>
              </w:rPr>
            </w:pPr>
            <w:r>
              <w:rPr>
                <w:rFonts w:hint="eastAsia" w:ascii="宋体" w:hAnsi="宋体" w:eastAsia="宋体" w:cs="宋体"/>
                <w:b/>
                <w:caps/>
                <w:kern w:val="0"/>
                <w:sz w:val="28"/>
                <w:szCs w:val="28"/>
              </w:rPr>
              <w:t>10</w:t>
            </w:r>
          </w:p>
        </w:tc>
        <w:tc>
          <w:tcPr>
            <w:tcW w:w="1849" w:type="dxa"/>
            <w:noWrap w:val="0"/>
            <w:vAlign w:val="center"/>
          </w:tcPr>
          <w:p w14:paraId="1D1E391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耗材类</w:t>
            </w:r>
          </w:p>
        </w:tc>
        <w:tc>
          <w:tcPr>
            <w:tcW w:w="2454" w:type="dxa"/>
            <w:noWrap w:val="0"/>
            <w:vAlign w:val="center"/>
          </w:tcPr>
          <w:p w14:paraId="6B25272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螺钉（干壁钉）</w:t>
            </w:r>
          </w:p>
        </w:tc>
        <w:tc>
          <w:tcPr>
            <w:tcW w:w="740" w:type="dxa"/>
            <w:noWrap w:val="0"/>
            <w:vAlign w:val="center"/>
          </w:tcPr>
          <w:p w14:paraId="65286AA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p>
        </w:tc>
        <w:tc>
          <w:tcPr>
            <w:tcW w:w="3520" w:type="dxa"/>
            <w:noWrap w:val="0"/>
            <w:vAlign w:val="center"/>
          </w:tcPr>
          <w:p w14:paraId="215EEDC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35×3.5mm</w:t>
            </w:r>
          </w:p>
        </w:tc>
      </w:tr>
      <w:tr w14:paraId="60A64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0" w:type="dxa"/>
            <w:noWrap w:val="0"/>
            <w:vAlign w:val="center"/>
          </w:tcPr>
          <w:p w14:paraId="7FA4FAD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lang w:val="en-US" w:eastAsia="zh-CN"/>
              </w:rPr>
            </w:pPr>
            <w:r>
              <w:rPr>
                <w:rFonts w:hint="eastAsia" w:ascii="宋体" w:hAnsi="宋体" w:eastAsia="宋体" w:cs="宋体"/>
                <w:b/>
                <w:caps/>
                <w:kern w:val="0"/>
                <w:sz w:val="28"/>
                <w:szCs w:val="28"/>
              </w:rPr>
              <w:t>11</w:t>
            </w:r>
          </w:p>
        </w:tc>
        <w:tc>
          <w:tcPr>
            <w:tcW w:w="1849" w:type="dxa"/>
            <w:noWrap w:val="0"/>
            <w:vAlign w:val="center"/>
          </w:tcPr>
          <w:p w14:paraId="5DF0393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耗材类</w:t>
            </w:r>
          </w:p>
        </w:tc>
        <w:tc>
          <w:tcPr>
            <w:tcW w:w="2454" w:type="dxa"/>
            <w:noWrap w:val="0"/>
            <w:vAlign w:val="center"/>
          </w:tcPr>
          <w:p w14:paraId="572FAE8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腻子粉</w:t>
            </w:r>
          </w:p>
        </w:tc>
        <w:tc>
          <w:tcPr>
            <w:tcW w:w="740" w:type="dxa"/>
            <w:noWrap w:val="0"/>
            <w:vAlign w:val="center"/>
          </w:tcPr>
          <w:p w14:paraId="7D2811D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p>
        </w:tc>
        <w:tc>
          <w:tcPr>
            <w:tcW w:w="3520" w:type="dxa"/>
            <w:noWrap w:val="0"/>
            <w:vAlign w:val="center"/>
          </w:tcPr>
          <w:p w14:paraId="4CDAF4D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20kg</w:t>
            </w:r>
          </w:p>
        </w:tc>
      </w:tr>
      <w:tr w14:paraId="2710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0" w:type="dxa"/>
            <w:noWrap w:val="0"/>
            <w:vAlign w:val="center"/>
          </w:tcPr>
          <w:p w14:paraId="68FCE5B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lang w:val="en-US" w:eastAsia="zh-CN"/>
              </w:rPr>
            </w:pPr>
            <w:r>
              <w:rPr>
                <w:rFonts w:hint="eastAsia" w:ascii="宋体" w:hAnsi="宋体" w:eastAsia="宋体" w:cs="宋体"/>
                <w:b/>
                <w:caps/>
                <w:kern w:val="0"/>
                <w:sz w:val="28"/>
                <w:szCs w:val="28"/>
              </w:rPr>
              <w:t>12</w:t>
            </w:r>
          </w:p>
        </w:tc>
        <w:tc>
          <w:tcPr>
            <w:tcW w:w="1849" w:type="dxa"/>
            <w:noWrap w:val="0"/>
            <w:vAlign w:val="center"/>
          </w:tcPr>
          <w:p w14:paraId="0A68C8C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耗材类</w:t>
            </w:r>
          </w:p>
        </w:tc>
        <w:tc>
          <w:tcPr>
            <w:tcW w:w="2454" w:type="dxa"/>
            <w:noWrap w:val="0"/>
            <w:vAlign w:val="center"/>
          </w:tcPr>
          <w:p w14:paraId="1C8A452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嵌缝石膏</w:t>
            </w:r>
          </w:p>
        </w:tc>
        <w:tc>
          <w:tcPr>
            <w:tcW w:w="740" w:type="dxa"/>
            <w:noWrap w:val="0"/>
            <w:vAlign w:val="center"/>
          </w:tcPr>
          <w:p w14:paraId="5D079F2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p>
        </w:tc>
        <w:tc>
          <w:tcPr>
            <w:tcW w:w="3520" w:type="dxa"/>
            <w:noWrap w:val="0"/>
            <w:vAlign w:val="center"/>
          </w:tcPr>
          <w:p w14:paraId="072DCD3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20kg</w:t>
            </w:r>
          </w:p>
        </w:tc>
      </w:tr>
      <w:tr w14:paraId="36BDC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0" w:type="dxa"/>
            <w:noWrap w:val="0"/>
            <w:vAlign w:val="center"/>
          </w:tcPr>
          <w:p w14:paraId="224B908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lang w:val="en-US" w:eastAsia="zh-CN"/>
              </w:rPr>
            </w:pPr>
            <w:r>
              <w:rPr>
                <w:rFonts w:hint="eastAsia" w:ascii="宋体" w:hAnsi="宋体" w:eastAsia="宋体" w:cs="宋体"/>
                <w:b/>
                <w:caps/>
                <w:kern w:val="0"/>
                <w:sz w:val="28"/>
                <w:szCs w:val="28"/>
              </w:rPr>
              <w:t>13</w:t>
            </w:r>
          </w:p>
        </w:tc>
        <w:tc>
          <w:tcPr>
            <w:tcW w:w="1849" w:type="dxa"/>
            <w:noWrap w:val="0"/>
            <w:vAlign w:val="center"/>
          </w:tcPr>
          <w:p w14:paraId="73B2F5A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lang w:val="en-US" w:eastAsia="zh-CN"/>
              </w:rPr>
            </w:pPr>
            <w:r>
              <w:rPr>
                <w:rFonts w:hint="eastAsia" w:ascii="宋体" w:hAnsi="宋体" w:cs="宋体"/>
                <w:b w:val="0"/>
                <w:bCs/>
                <w:caps/>
                <w:kern w:val="0"/>
                <w:sz w:val="28"/>
                <w:szCs w:val="28"/>
                <w:lang w:val="en-US" w:eastAsia="zh-CN"/>
              </w:rPr>
              <w:t>耗材类</w:t>
            </w:r>
          </w:p>
        </w:tc>
        <w:tc>
          <w:tcPr>
            <w:tcW w:w="2454" w:type="dxa"/>
            <w:noWrap w:val="0"/>
            <w:vAlign w:val="center"/>
          </w:tcPr>
          <w:p w14:paraId="28A0900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宋体" w:hAnsi="宋体" w:eastAsia="宋体" w:cs="宋体"/>
                <w:b w:val="0"/>
                <w:bCs/>
                <w:caps/>
                <w:kern w:val="0"/>
                <w:sz w:val="28"/>
                <w:szCs w:val="28"/>
                <w:lang w:val="en-US" w:eastAsia="zh-CN"/>
              </w:rPr>
            </w:pPr>
            <w:r>
              <w:rPr>
                <w:rFonts w:hint="eastAsia" w:ascii="宋体" w:hAnsi="宋体" w:eastAsia="宋体" w:cs="宋体"/>
                <w:b w:val="0"/>
                <w:bCs/>
                <w:caps/>
                <w:kern w:val="0"/>
                <w:sz w:val="28"/>
                <w:szCs w:val="28"/>
                <w:lang w:val="en-US" w:eastAsia="zh-CN"/>
              </w:rPr>
              <w:t>模型石膏</w:t>
            </w:r>
          </w:p>
        </w:tc>
        <w:tc>
          <w:tcPr>
            <w:tcW w:w="740" w:type="dxa"/>
            <w:noWrap w:val="0"/>
            <w:vAlign w:val="center"/>
          </w:tcPr>
          <w:p w14:paraId="6F9312A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p>
        </w:tc>
        <w:tc>
          <w:tcPr>
            <w:tcW w:w="3520" w:type="dxa"/>
            <w:noWrap w:val="0"/>
            <w:vAlign w:val="center"/>
          </w:tcPr>
          <w:p w14:paraId="0859F61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宋体" w:hAnsi="宋体" w:eastAsia="宋体" w:cs="宋体"/>
                <w:b w:val="0"/>
                <w:bCs/>
                <w:caps/>
                <w:kern w:val="0"/>
                <w:sz w:val="28"/>
                <w:szCs w:val="28"/>
                <w:lang w:val="en-US" w:eastAsia="zh-CN"/>
              </w:rPr>
            </w:pPr>
            <w:r>
              <w:rPr>
                <w:rFonts w:hint="eastAsia" w:ascii="宋体" w:hAnsi="宋体" w:eastAsia="宋体" w:cs="宋体"/>
                <w:b w:val="0"/>
                <w:bCs/>
                <w:caps/>
                <w:kern w:val="0"/>
                <w:sz w:val="28"/>
                <w:szCs w:val="28"/>
                <w:lang w:val="en-US" w:eastAsia="zh-CN"/>
              </w:rPr>
              <w:t>20kg</w:t>
            </w:r>
          </w:p>
        </w:tc>
      </w:tr>
      <w:tr w14:paraId="7AD4F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0" w:type="dxa"/>
            <w:noWrap w:val="0"/>
            <w:vAlign w:val="center"/>
          </w:tcPr>
          <w:p w14:paraId="5FFC2DE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lang w:val="en-US" w:eastAsia="zh-CN"/>
              </w:rPr>
            </w:pPr>
            <w:r>
              <w:rPr>
                <w:rFonts w:hint="eastAsia" w:ascii="宋体" w:hAnsi="宋体" w:eastAsia="宋体" w:cs="宋体"/>
                <w:b/>
                <w:caps/>
                <w:kern w:val="0"/>
                <w:sz w:val="28"/>
                <w:szCs w:val="28"/>
              </w:rPr>
              <w:t>14</w:t>
            </w:r>
          </w:p>
        </w:tc>
        <w:tc>
          <w:tcPr>
            <w:tcW w:w="1849" w:type="dxa"/>
            <w:noWrap w:val="0"/>
            <w:vAlign w:val="center"/>
          </w:tcPr>
          <w:p w14:paraId="512DEC4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耗材类</w:t>
            </w:r>
          </w:p>
        </w:tc>
        <w:tc>
          <w:tcPr>
            <w:tcW w:w="2454" w:type="dxa"/>
            <w:noWrap w:val="0"/>
            <w:vAlign w:val="center"/>
          </w:tcPr>
          <w:p w14:paraId="1C4532D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隔音棉</w:t>
            </w:r>
          </w:p>
        </w:tc>
        <w:tc>
          <w:tcPr>
            <w:tcW w:w="740" w:type="dxa"/>
            <w:noWrap w:val="0"/>
            <w:vAlign w:val="center"/>
          </w:tcPr>
          <w:p w14:paraId="16482EC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p>
        </w:tc>
        <w:tc>
          <w:tcPr>
            <w:tcW w:w="3520" w:type="dxa"/>
            <w:noWrap w:val="0"/>
            <w:vAlign w:val="center"/>
          </w:tcPr>
          <w:p w14:paraId="4C55874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75mm厚(以比赛现场备料为准)</w:t>
            </w:r>
          </w:p>
        </w:tc>
      </w:tr>
      <w:tr w14:paraId="7A30B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0" w:type="dxa"/>
            <w:noWrap w:val="0"/>
            <w:vAlign w:val="center"/>
          </w:tcPr>
          <w:p w14:paraId="243A44F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lang w:val="en-US" w:eastAsia="zh-CN"/>
              </w:rPr>
            </w:pPr>
            <w:r>
              <w:rPr>
                <w:rFonts w:hint="eastAsia" w:ascii="宋体" w:hAnsi="宋体" w:eastAsia="宋体" w:cs="宋体"/>
                <w:b/>
                <w:caps/>
                <w:kern w:val="0"/>
                <w:sz w:val="28"/>
                <w:szCs w:val="28"/>
              </w:rPr>
              <w:t>15</w:t>
            </w:r>
          </w:p>
        </w:tc>
        <w:tc>
          <w:tcPr>
            <w:tcW w:w="1849" w:type="dxa"/>
            <w:noWrap w:val="0"/>
            <w:vAlign w:val="center"/>
          </w:tcPr>
          <w:p w14:paraId="0D12EEE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工位主要设施类</w:t>
            </w:r>
          </w:p>
        </w:tc>
        <w:tc>
          <w:tcPr>
            <w:tcW w:w="2454" w:type="dxa"/>
            <w:noWrap w:val="0"/>
            <w:vAlign w:val="center"/>
          </w:tcPr>
          <w:p w14:paraId="3EDE1C4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木质基座（地台）</w:t>
            </w:r>
          </w:p>
        </w:tc>
        <w:tc>
          <w:tcPr>
            <w:tcW w:w="740" w:type="dxa"/>
            <w:noWrap w:val="0"/>
            <w:vAlign w:val="center"/>
          </w:tcPr>
          <w:p w14:paraId="6B96FBF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1组</w:t>
            </w:r>
          </w:p>
        </w:tc>
        <w:tc>
          <w:tcPr>
            <w:tcW w:w="3520" w:type="dxa"/>
            <w:noWrap w:val="0"/>
            <w:vAlign w:val="center"/>
          </w:tcPr>
          <w:p w14:paraId="4444DB7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2</w:t>
            </w:r>
            <w:r>
              <w:rPr>
                <w:rFonts w:hint="eastAsia" w:ascii="宋体" w:hAnsi="宋体" w:cs="宋体"/>
                <w:b w:val="0"/>
                <w:bCs/>
                <w:caps/>
                <w:kern w:val="0"/>
                <w:sz w:val="28"/>
                <w:szCs w:val="28"/>
                <w:lang w:val="en-US" w:eastAsia="zh-CN"/>
              </w:rPr>
              <w:t>5</w:t>
            </w:r>
            <w:r>
              <w:rPr>
                <w:rFonts w:hint="eastAsia" w:ascii="宋体" w:hAnsi="宋体" w:eastAsia="宋体" w:cs="宋体"/>
                <w:b w:val="0"/>
                <w:bCs/>
                <w:caps/>
                <w:kern w:val="0"/>
                <w:sz w:val="28"/>
                <w:szCs w:val="28"/>
              </w:rPr>
              <w:t>00×2</w:t>
            </w:r>
            <w:r>
              <w:rPr>
                <w:rFonts w:hint="eastAsia" w:ascii="宋体" w:hAnsi="宋体" w:cs="宋体"/>
                <w:b w:val="0"/>
                <w:bCs/>
                <w:caps/>
                <w:kern w:val="0"/>
                <w:sz w:val="28"/>
                <w:szCs w:val="28"/>
                <w:lang w:val="en-US" w:eastAsia="zh-CN"/>
              </w:rPr>
              <w:t>5</w:t>
            </w:r>
            <w:r>
              <w:rPr>
                <w:rFonts w:hint="eastAsia" w:ascii="宋体" w:hAnsi="宋体" w:eastAsia="宋体" w:cs="宋体"/>
                <w:b w:val="0"/>
                <w:bCs/>
                <w:caps/>
                <w:kern w:val="0"/>
                <w:sz w:val="28"/>
                <w:szCs w:val="28"/>
              </w:rPr>
              <w:t>00×100mm</w:t>
            </w:r>
          </w:p>
        </w:tc>
      </w:tr>
      <w:tr w14:paraId="47B8D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0" w:type="dxa"/>
            <w:noWrap w:val="0"/>
            <w:vAlign w:val="center"/>
          </w:tcPr>
          <w:p w14:paraId="2CC848F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lang w:val="en-US" w:eastAsia="zh-CN"/>
              </w:rPr>
            </w:pPr>
            <w:r>
              <w:rPr>
                <w:rFonts w:hint="eastAsia" w:ascii="宋体" w:hAnsi="宋体" w:eastAsia="宋体" w:cs="宋体"/>
                <w:b/>
                <w:caps/>
                <w:kern w:val="0"/>
                <w:sz w:val="28"/>
                <w:szCs w:val="28"/>
              </w:rPr>
              <w:t>16</w:t>
            </w:r>
          </w:p>
        </w:tc>
        <w:tc>
          <w:tcPr>
            <w:tcW w:w="1849" w:type="dxa"/>
            <w:noWrap w:val="0"/>
            <w:vAlign w:val="center"/>
          </w:tcPr>
          <w:p w14:paraId="5F3497E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工位主要设施类</w:t>
            </w:r>
          </w:p>
        </w:tc>
        <w:tc>
          <w:tcPr>
            <w:tcW w:w="2454" w:type="dxa"/>
            <w:noWrap w:val="0"/>
            <w:vAlign w:val="center"/>
          </w:tcPr>
          <w:p w14:paraId="7B04637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桌子</w:t>
            </w:r>
          </w:p>
        </w:tc>
        <w:tc>
          <w:tcPr>
            <w:tcW w:w="740" w:type="dxa"/>
            <w:noWrap w:val="0"/>
            <w:vAlign w:val="center"/>
          </w:tcPr>
          <w:p w14:paraId="6AF6243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1张</w:t>
            </w:r>
          </w:p>
        </w:tc>
        <w:tc>
          <w:tcPr>
            <w:tcW w:w="3520" w:type="dxa"/>
            <w:noWrap w:val="0"/>
            <w:vAlign w:val="center"/>
          </w:tcPr>
          <w:p w14:paraId="1F0BF15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1800×1000×800mm</w:t>
            </w:r>
          </w:p>
        </w:tc>
      </w:tr>
      <w:tr w14:paraId="56AE5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0" w:type="dxa"/>
            <w:noWrap w:val="0"/>
            <w:vAlign w:val="center"/>
          </w:tcPr>
          <w:p w14:paraId="512BF6C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lang w:val="en-US" w:eastAsia="zh-CN"/>
              </w:rPr>
            </w:pPr>
            <w:r>
              <w:rPr>
                <w:rFonts w:hint="eastAsia" w:ascii="宋体" w:hAnsi="宋体" w:eastAsia="宋体" w:cs="宋体"/>
                <w:b/>
                <w:caps/>
                <w:kern w:val="0"/>
                <w:sz w:val="28"/>
                <w:szCs w:val="28"/>
              </w:rPr>
              <w:t>17</w:t>
            </w:r>
          </w:p>
        </w:tc>
        <w:tc>
          <w:tcPr>
            <w:tcW w:w="1849" w:type="dxa"/>
            <w:noWrap w:val="0"/>
            <w:vAlign w:val="center"/>
          </w:tcPr>
          <w:p w14:paraId="7197BE0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工具设备类</w:t>
            </w:r>
          </w:p>
        </w:tc>
        <w:tc>
          <w:tcPr>
            <w:tcW w:w="2454" w:type="dxa"/>
            <w:noWrap w:val="0"/>
            <w:vAlign w:val="center"/>
          </w:tcPr>
          <w:p w14:paraId="344D1F3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水桶</w:t>
            </w:r>
          </w:p>
        </w:tc>
        <w:tc>
          <w:tcPr>
            <w:tcW w:w="740" w:type="dxa"/>
            <w:noWrap w:val="0"/>
            <w:vAlign w:val="center"/>
          </w:tcPr>
          <w:p w14:paraId="0B28515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2个</w:t>
            </w:r>
          </w:p>
        </w:tc>
        <w:tc>
          <w:tcPr>
            <w:tcW w:w="3520" w:type="dxa"/>
            <w:noWrap w:val="0"/>
            <w:vAlign w:val="center"/>
          </w:tcPr>
          <w:p w14:paraId="0EFD04E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20升</w:t>
            </w:r>
          </w:p>
        </w:tc>
      </w:tr>
      <w:tr w14:paraId="0C4A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0" w:type="dxa"/>
            <w:noWrap w:val="0"/>
            <w:vAlign w:val="center"/>
          </w:tcPr>
          <w:p w14:paraId="7B0E64F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lang w:val="en-US" w:eastAsia="zh-CN"/>
              </w:rPr>
            </w:pPr>
            <w:r>
              <w:rPr>
                <w:rFonts w:hint="eastAsia" w:ascii="宋体" w:hAnsi="宋体" w:eastAsia="宋体" w:cs="宋体"/>
                <w:b/>
                <w:caps/>
                <w:kern w:val="0"/>
                <w:sz w:val="28"/>
                <w:szCs w:val="28"/>
              </w:rPr>
              <w:t>18</w:t>
            </w:r>
          </w:p>
        </w:tc>
        <w:tc>
          <w:tcPr>
            <w:tcW w:w="1849" w:type="dxa"/>
            <w:noWrap w:val="0"/>
            <w:vAlign w:val="center"/>
          </w:tcPr>
          <w:p w14:paraId="6CF720E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工具设备类</w:t>
            </w:r>
          </w:p>
        </w:tc>
        <w:tc>
          <w:tcPr>
            <w:tcW w:w="2454" w:type="dxa"/>
            <w:noWrap w:val="0"/>
            <w:vAlign w:val="center"/>
          </w:tcPr>
          <w:p w14:paraId="766934E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大水桶</w:t>
            </w:r>
          </w:p>
        </w:tc>
        <w:tc>
          <w:tcPr>
            <w:tcW w:w="740" w:type="dxa"/>
            <w:noWrap w:val="0"/>
            <w:vAlign w:val="center"/>
          </w:tcPr>
          <w:p w14:paraId="79008C9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1个</w:t>
            </w:r>
          </w:p>
        </w:tc>
        <w:tc>
          <w:tcPr>
            <w:tcW w:w="3520" w:type="dxa"/>
            <w:noWrap w:val="0"/>
            <w:vAlign w:val="center"/>
          </w:tcPr>
          <w:p w14:paraId="1847E8E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50升</w:t>
            </w:r>
          </w:p>
        </w:tc>
      </w:tr>
      <w:tr w14:paraId="10C51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0" w:type="dxa"/>
            <w:noWrap w:val="0"/>
            <w:vAlign w:val="center"/>
          </w:tcPr>
          <w:p w14:paraId="00C85C3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lang w:val="en-US" w:eastAsia="zh-CN"/>
              </w:rPr>
            </w:pPr>
            <w:r>
              <w:rPr>
                <w:rFonts w:hint="eastAsia" w:ascii="宋体" w:hAnsi="宋体" w:eastAsia="宋体" w:cs="宋体"/>
                <w:b/>
                <w:caps/>
                <w:kern w:val="0"/>
                <w:sz w:val="28"/>
                <w:szCs w:val="28"/>
              </w:rPr>
              <w:t>19</w:t>
            </w:r>
          </w:p>
        </w:tc>
        <w:tc>
          <w:tcPr>
            <w:tcW w:w="1849" w:type="dxa"/>
            <w:noWrap w:val="0"/>
            <w:vAlign w:val="center"/>
          </w:tcPr>
          <w:p w14:paraId="776E750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工具设备类</w:t>
            </w:r>
          </w:p>
        </w:tc>
        <w:tc>
          <w:tcPr>
            <w:tcW w:w="2454" w:type="dxa"/>
            <w:noWrap w:val="0"/>
            <w:vAlign w:val="center"/>
          </w:tcPr>
          <w:p w14:paraId="726C392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垃圾桶</w:t>
            </w:r>
          </w:p>
        </w:tc>
        <w:tc>
          <w:tcPr>
            <w:tcW w:w="740" w:type="dxa"/>
            <w:noWrap w:val="0"/>
            <w:vAlign w:val="center"/>
          </w:tcPr>
          <w:p w14:paraId="6953A6F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1个</w:t>
            </w:r>
          </w:p>
        </w:tc>
        <w:tc>
          <w:tcPr>
            <w:tcW w:w="3520" w:type="dxa"/>
            <w:noWrap w:val="0"/>
            <w:vAlign w:val="center"/>
          </w:tcPr>
          <w:p w14:paraId="1B00207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100升</w:t>
            </w:r>
          </w:p>
        </w:tc>
      </w:tr>
      <w:tr w14:paraId="5CF8F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0" w:type="dxa"/>
            <w:noWrap w:val="0"/>
            <w:vAlign w:val="center"/>
          </w:tcPr>
          <w:p w14:paraId="13C80DD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lang w:val="en-US" w:eastAsia="zh-CN"/>
              </w:rPr>
            </w:pPr>
            <w:r>
              <w:rPr>
                <w:rFonts w:hint="eastAsia" w:ascii="宋体" w:hAnsi="宋体" w:eastAsia="宋体" w:cs="宋体"/>
                <w:b/>
                <w:caps/>
                <w:kern w:val="0"/>
                <w:sz w:val="28"/>
                <w:szCs w:val="28"/>
              </w:rPr>
              <w:t>20</w:t>
            </w:r>
          </w:p>
        </w:tc>
        <w:tc>
          <w:tcPr>
            <w:tcW w:w="1849" w:type="dxa"/>
            <w:noWrap w:val="0"/>
            <w:vAlign w:val="center"/>
          </w:tcPr>
          <w:p w14:paraId="25FB2EE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工具设备类</w:t>
            </w:r>
          </w:p>
        </w:tc>
        <w:tc>
          <w:tcPr>
            <w:tcW w:w="2454" w:type="dxa"/>
            <w:noWrap w:val="0"/>
            <w:vAlign w:val="center"/>
          </w:tcPr>
          <w:p w14:paraId="4BD9561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簸箕和扫把</w:t>
            </w:r>
          </w:p>
        </w:tc>
        <w:tc>
          <w:tcPr>
            <w:tcW w:w="740" w:type="dxa"/>
            <w:noWrap w:val="0"/>
            <w:vAlign w:val="center"/>
          </w:tcPr>
          <w:p w14:paraId="2B1F0F2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1套</w:t>
            </w:r>
          </w:p>
        </w:tc>
        <w:tc>
          <w:tcPr>
            <w:tcW w:w="3520" w:type="dxa"/>
            <w:noWrap w:val="0"/>
            <w:vAlign w:val="center"/>
          </w:tcPr>
          <w:p w14:paraId="660A1C6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p>
        </w:tc>
      </w:tr>
      <w:tr w14:paraId="2F00C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0" w:type="dxa"/>
            <w:noWrap w:val="0"/>
            <w:vAlign w:val="center"/>
          </w:tcPr>
          <w:p w14:paraId="0DE51ED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lang w:val="en-US" w:eastAsia="zh-CN"/>
              </w:rPr>
            </w:pPr>
            <w:r>
              <w:rPr>
                <w:rFonts w:hint="eastAsia" w:ascii="宋体" w:hAnsi="宋体" w:eastAsia="宋体" w:cs="宋体"/>
                <w:b/>
                <w:caps/>
                <w:kern w:val="0"/>
                <w:sz w:val="28"/>
                <w:szCs w:val="28"/>
              </w:rPr>
              <w:t>21</w:t>
            </w:r>
          </w:p>
        </w:tc>
        <w:tc>
          <w:tcPr>
            <w:tcW w:w="1849" w:type="dxa"/>
            <w:noWrap w:val="0"/>
            <w:vAlign w:val="center"/>
          </w:tcPr>
          <w:p w14:paraId="3BEA9F5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耗材类</w:t>
            </w:r>
          </w:p>
        </w:tc>
        <w:tc>
          <w:tcPr>
            <w:tcW w:w="2454" w:type="dxa"/>
            <w:noWrap w:val="0"/>
            <w:vAlign w:val="center"/>
          </w:tcPr>
          <w:p w14:paraId="750649C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签字笔</w:t>
            </w:r>
          </w:p>
        </w:tc>
        <w:tc>
          <w:tcPr>
            <w:tcW w:w="740" w:type="dxa"/>
            <w:noWrap w:val="0"/>
            <w:vAlign w:val="center"/>
          </w:tcPr>
          <w:p w14:paraId="250C2D2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p>
        </w:tc>
        <w:tc>
          <w:tcPr>
            <w:tcW w:w="3520" w:type="dxa"/>
            <w:noWrap w:val="0"/>
            <w:vAlign w:val="center"/>
          </w:tcPr>
          <w:p w14:paraId="552395E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3盒红色，7盒黑色</w:t>
            </w:r>
          </w:p>
        </w:tc>
      </w:tr>
      <w:tr w14:paraId="29EB7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exact"/>
          <w:jc w:val="center"/>
        </w:trPr>
        <w:tc>
          <w:tcPr>
            <w:tcW w:w="710" w:type="dxa"/>
            <w:noWrap w:val="0"/>
            <w:vAlign w:val="center"/>
          </w:tcPr>
          <w:p w14:paraId="208AA24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宋体" w:hAnsi="宋体" w:eastAsia="宋体" w:cs="宋体"/>
                <w:b/>
                <w:caps/>
                <w:kern w:val="0"/>
                <w:sz w:val="28"/>
                <w:szCs w:val="28"/>
                <w:lang w:val="en-US" w:eastAsia="zh-CN"/>
              </w:rPr>
            </w:pPr>
            <w:r>
              <w:rPr>
                <w:rFonts w:hint="eastAsia" w:ascii="宋体" w:hAnsi="宋体" w:eastAsia="宋体" w:cs="宋体"/>
                <w:b/>
                <w:caps/>
                <w:kern w:val="0"/>
                <w:sz w:val="28"/>
                <w:szCs w:val="28"/>
                <w:lang w:val="en-US" w:eastAsia="zh-CN"/>
              </w:rPr>
              <w:t>22</w:t>
            </w:r>
          </w:p>
        </w:tc>
        <w:tc>
          <w:tcPr>
            <w:tcW w:w="1849" w:type="dxa"/>
            <w:noWrap w:val="0"/>
            <w:vAlign w:val="center"/>
          </w:tcPr>
          <w:p w14:paraId="29CB464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耗材类</w:t>
            </w:r>
          </w:p>
        </w:tc>
        <w:tc>
          <w:tcPr>
            <w:tcW w:w="2454" w:type="dxa"/>
            <w:noWrap w:val="0"/>
            <w:vAlign w:val="center"/>
          </w:tcPr>
          <w:p w14:paraId="699EF87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抽签箱</w:t>
            </w:r>
          </w:p>
        </w:tc>
        <w:tc>
          <w:tcPr>
            <w:tcW w:w="740" w:type="dxa"/>
            <w:noWrap w:val="0"/>
            <w:vAlign w:val="center"/>
          </w:tcPr>
          <w:p w14:paraId="3C6D125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1个</w:t>
            </w:r>
          </w:p>
        </w:tc>
        <w:tc>
          <w:tcPr>
            <w:tcW w:w="3520" w:type="dxa"/>
            <w:noWrap w:val="0"/>
            <w:vAlign w:val="center"/>
          </w:tcPr>
          <w:p w14:paraId="31044B2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p>
        </w:tc>
      </w:tr>
      <w:tr w14:paraId="2413B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exact"/>
          <w:jc w:val="center"/>
        </w:trPr>
        <w:tc>
          <w:tcPr>
            <w:tcW w:w="710" w:type="dxa"/>
            <w:noWrap w:val="0"/>
            <w:vAlign w:val="center"/>
          </w:tcPr>
          <w:p w14:paraId="318B68F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宋体" w:hAnsi="宋体" w:eastAsia="宋体" w:cs="宋体"/>
                <w:b/>
                <w:caps/>
                <w:kern w:val="0"/>
                <w:sz w:val="28"/>
                <w:szCs w:val="28"/>
                <w:lang w:val="en-US" w:eastAsia="zh-CN"/>
              </w:rPr>
            </w:pPr>
            <w:r>
              <w:rPr>
                <w:rFonts w:hint="eastAsia" w:ascii="宋体" w:hAnsi="宋体" w:eastAsia="宋体" w:cs="宋体"/>
                <w:b/>
                <w:caps/>
                <w:kern w:val="0"/>
                <w:sz w:val="28"/>
                <w:szCs w:val="28"/>
                <w:lang w:val="en-US" w:eastAsia="zh-CN"/>
              </w:rPr>
              <w:t>23</w:t>
            </w:r>
          </w:p>
        </w:tc>
        <w:tc>
          <w:tcPr>
            <w:tcW w:w="1849" w:type="dxa"/>
            <w:noWrap w:val="0"/>
            <w:vAlign w:val="center"/>
          </w:tcPr>
          <w:p w14:paraId="41E5B50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耗材类</w:t>
            </w:r>
          </w:p>
        </w:tc>
        <w:tc>
          <w:tcPr>
            <w:tcW w:w="2454" w:type="dxa"/>
            <w:noWrap w:val="0"/>
            <w:vAlign w:val="center"/>
          </w:tcPr>
          <w:p w14:paraId="492B216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乒乓球</w:t>
            </w:r>
          </w:p>
        </w:tc>
        <w:tc>
          <w:tcPr>
            <w:tcW w:w="740" w:type="dxa"/>
            <w:noWrap w:val="0"/>
            <w:vAlign w:val="center"/>
          </w:tcPr>
          <w:p w14:paraId="1789ECB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lang w:val="en-US" w:eastAsia="zh-CN"/>
              </w:rPr>
              <w:t>12</w:t>
            </w:r>
            <w:r>
              <w:rPr>
                <w:rFonts w:hint="eastAsia" w:ascii="宋体" w:hAnsi="宋体" w:eastAsia="宋体" w:cs="宋体"/>
                <w:b w:val="0"/>
                <w:bCs/>
                <w:caps/>
                <w:kern w:val="0"/>
                <w:sz w:val="28"/>
                <w:szCs w:val="28"/>
              </w:rPr>
              <w:t>个</w:t>
            </w:r>
          </w:p>
        </w:tc>
        <w:tc>
          <w:tcPr>
            <w:tcW w:w="3520" w:type="dxa"/>
            <w:noWrap w:val="0"/>
            <w:vAlign w:val="center"/>
          </w:tcPr>
          <w:p w14:paraId="0EDB852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p>
        </w:tc>
      </w:tr>
    </w:tbl>
    <w:p w14:paraId="57A0F28F">
      <w:pPr>
        <w:pageBreakBefore w:val="0"/>
        <w:kinsoku/>
        <w:wordWrap/>
        <w:overflowPunct/>
        <w:topLinePunct w:val="0"/>
        <w:autoSpaceDE/>
        <w:autoSpaceDN/>
        <w:bidi w:val="0"/>
        <w:adjustRightInd w:val="0"/>
        <w:snapToGrid w:val="0"/>
        <w:spacing w:line="560" w:lineRule="exact"/>
        <w:ind w:left="0" w:leftChars="0" w:right="0" w:firstLine="480" w:firstLineChars="200"/>
        <w:rPr>
          <w:rFonts w:ascii="仿宋" w:hAnsi="仿宋" w:eastAsia="仿宋" w:cs="LinTimes"/>
          <w:sz w:val="24"/>
        </w:rPr>
      </w:pPr>
      <w:r>
        <w:rPr>
          <w:rFonts w:ascii="仿宋" w:hAnsi="仿宋" w:eastAsia="仿宋" w:cs="LinTimes"/>
          <w:sz w:val="24"/>
        </w:rPr>
        <w:t>注：1.材料规格以正式比赛现场备料为准。2.所有螺钉类，选手也可自带。</w:t>
      </w:r>
    </w:p>
    <w:p w14:paraId="18FDD802">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2.软件设施</w:t>
      </w:r>
    </w:p>
    <w:tbl>
      <w:tblPr>
        <w:tblStyle w:val="12"/>
        <w:tblW w:w="51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3695"/>
        <w:gridCol w:w="2264"/>
        <w:gridCol w:w="2473"/>
      </w:tblGrid>
      <w:tr w14:paraId="5BC26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noWrap w:val="0"/>
            <w:vAlign w:val="center"/>
          </w:tcPr>
          <w:p w14:paraId="0B4FA86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序号</w:t>
            </w:r>
          </w:p>
        </w:tc>
        <w:tc>
          <w:tcPr>
            <w:tcW w:w="1993" w:type="pct"/>
            <w:noWrap w:val="0"/>
            <w:vAlign w:val="center"/>
          </w:tcPr>
          <w:p w14:paraId="0BB2DB8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名称</w:t>
            </w:r>
          </w:p>
        </w:tc>
        <w:tc>
          <w:tcPr>
            <w:tcW w:w="1221" w:type="pct"/>
            <w:noWrap w:val="0"/>
            <w:vAlign w:val="center"/>
          </w:tcPr>
          <w:p w14:paraId="7F74365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数量</w:t>
            </w:r>
          </w:p>
        </w:tc>
        <w:tc>
          <w:tcPr>
            <w:tcW w:w="1334" w:type="pct"/>
            <w:noWrap w:val="0"/>
            <w:vAlign w:val="center"/>
          </w:tcPr>
          <w:p w14:paraId="4FD1AAA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技术规格</w:t>
            </w:r>
          </w:p>
        </w:tc>
      </w:tr>
      <w:tr w14:paraId="44B00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52" w:type="pct"/>
            <w:noWrap w:val="0"/>
            <w:vAlign w:val="center"/>
          </w:tcPr>
          <w:p w14:paraId="731A564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1</w:t>
            </w:r>
          </w:p>
        </w:tc>
        <w:tc>
          <w:tcPr>
            <w:tcW w:w="1993" w:type="pct"/>
            <w:noWrap w:val="0"/>
            <w:vAlign w:val="center"/>
          </w:tcPr>
          <w:p w14:paraId="461C50A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工位牌号</w:t>
            </w:r>
          </w:p>
        </w:tc>
        <w:tc>
          <w:tcPr>
            <w:tcW w:w="1221" w:type="pct"/>
            <w:noWrap w:val="0"/>
            <w:vAlign w:val="center"/>
          </w:tcPr>
          <w:p w14:paraId="6478230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1个/选手</w:t>
            </w:r>
          </w:p>
        </w:tc>
        <w:tc>
          <w:tcPr>
            <w:tcW w:w="1334" w:type="pct"/>
            <w:noWrap w:val="0"/>
            <w:vAlign w:val="center"/>
          </w:tcPr>
          <w:p w14:paraId="1EA7512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p>
        </w:tc>
      </w:tr>
      <w:tr w14:paraId="6626A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52" w:type="pct"/>
            <w:noWrap w:val="0"/>
            <w:vAlign w:val="center"/>
          </w:tcPr>
          <w:p w14:paraId="5C01890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2</w:t>
            </w:r>
          </w:p>
        </w:tc>
        <w:tc>
          <w:tcPr>
            <w:tcW w:w="1993" w:type="pct"/>
            <w:noWrap w:val="0"/>
            <w:vAlign w:val="center"/>
          </w:tcPr>
          <w:p w14:paraId="3CF047D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胸牌</w:t>
            </w:r>
          </w:p>
        </w:tc>
        <w:tc>
          <w:tcPr>
            <w:tcW w:w="1221" w:type="pct"/>
            <w:noWrap w:val="0"/>
            <w:vAlign w:val="center"/>
          </w:tcPr>
          <w:p w14:paraId="50F1101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1个/选手</w:t>
            </w:r>
          </w:p>
        </w:tc>
        <w:tc>
          <w:tcPr>
            <w:tcW w:w="1334" w:type="pct"/>
            <w:noWrap w:val="0"/>
            <w:vAlign w:val="center"/>
          </w:tcPr>
          <w:p w14:paraId="0F0B5F8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p>
        </w:tc>
      </w:tr>
      <w:tr w14:paraId="0E2DC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52" w:type="pct"/>
            <w:noWrap w:val="0"/>
            <w:vAlign w:val="center"/>
          </w:tcPr>
          <w:p w14:paraId="3768541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3</w:t>
            </w:r>
          </w:p>
        </w:tc>
        <w:tc>
          <w:tcPr>
            <w:tcW w:w="1993" w:type="pct"/>
            <w:noWrap w:val="0"/>
            <w:vAlign w:val="center"/>
          </w:tcPr>
          <w:p w14:paraId="4EFCF31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打印机</w:t>
            </w:r>
          </w:p>
        </w:tc>
        <w:tc>
          <w:tcPr>
            <w:tcW w:w="1221" w:type="pct"/>
            <w:noWrap w:val="0"/>
            <w:vAlign w:val="center"/>
          </w:tcPr>
          <w:p w14:paraId="752DE81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2台</w:t>
            </w:r>
          </w:p>
        </w:tc>
        <w:tc>
          <w:tcPr>
            <w:tcW w:w="1334" w:type="pct"/>
            <w:noWrap w:val="0"/>
            <w:vAlign w:val="center"/>
          </w:tcPr>
          <w:p w14:paraId="396125E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p>
        </w:tc>
      </w:tr>
      <w:tr w14:paraId="3FB69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52" w:type="pct"/>
            <w:noWrap w:val="0"/>
            <w:vAlign w:val="center"/>
          </w:tcPr>
          <w:p w14:paraId="04BDC89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4</w:t>
            </w:r>
          </w:p>
        </w:tc>
        <w:tc>
          <w:tcPr>
            <w:tcW w:w="1993" w:type="pct"/>
            <w:noWrap w:val="0"/>
            <w:vAlign w:val="center"/>
          </w:tcPr>
          <w:p w14:paraId="6B1D628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A3、A4纸</w:t>
            </w:r>
          </w:p>
        </w:tc>
        <w:tc>
          <w:tcPr>
            <w:tcW w:w="1221" w:type="pct"/>
            <w:noWrap w:val="0"/>
            <w:vAlign w:val="center"/>
          </w:tcPr>
          <w:p w14:paraId="2832AE6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若干</w:t>
            </w:r>
          </w:p>
        </w:tc>
        <w:tc>
          <w:tcPr>
            <w:tcW w:w="1334" w:type="pct"/>
            <w:noWrap w:val="0"/>
            <w:vAlign w:val="center"/>
          </w:tcPr>
          <w:p w14:paraId="7C014E3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p>
        </w:tc>
      </w:tr>
      <w:tr w14:paraId="24027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52" w:type="pct"/>
            <w:noWrap w:val="0"/>
            <w:vAlign w:val="center"/>
          </w:tcPr>
          <w:p w14:paraId="68BADBF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5</w:t>
            </w:r>
          </w:p>
        </w:tc>
        <w:tc>
          <w:tcPr>
            <w:tcW w:w="1993" w:type="pct"/>
            <w:noWrap w:val="0"/>
            <w:vAlign w:val="center"/>
          </w:tcPr>
          <w:p w14:paraId="42B0A3B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医用垃圾桶</w:t>
            </w:r>
          </w:p>
        </w:tc>
        <w:tc>
          <w:tcPr>
            <w:tcW w:w="1221" w:type="pct"/>
            <w:noWrap w:val="0"/>
            <w:vAlign w:val="center"/>
          </w:tcPr>
          <w:p w14:paraId="763ABE1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1个</w:t>
            </w:r>
          </w:p>
        </w:tc>
        <w:tc>
          <w:tcPr>
            <w:tcW w:w="1334" w:type="pct"/>
            <w:noWrap w:val="0"/>
            <w:vAlign w:val="center"/>
          </w:tcPr>
          <w:p w14:paraId="0F40863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p>
        </w:tc>
      </w:tr>
      <w:tr w14:paraId="3796B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52" w:type="pct"/>
            <w:noWrap w:val="0"/>
            <w:vAlign w:val="center"/>
          </w:tcPr>
          <w:p w14:paraId="54F2BA7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6</w:t>
            </w:r>
          </w:p>
        </w:tc>
        <w:tc>
          <w:tcPr>
            <w:tcW w:w="1993" w:type="pct"/>
            <w:noWrap w:val="0"/>
            <w:vAlign w:val="center"/>
          </w:tcPr>
          <w:p w14:paraId="26547F8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体温枪</w:t>
            </w:r>
          </w:p>
        </w:tc>
        <w:tc>
          <w:tcPr>
            <w:tcW w:w="1221" w:type="pct"/>
            <w:noWrap w:val="0"/>
            <w:vAlign w:val="center"/>
          </w:tcPr>
          <w:p w14:paraId="27C41EC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2把</w:t>
            </w:r>
          </w:p>
        </w:tc>
        <w:tc>
          <w:tcPr>
            <w:tcW w:w="1334" w:type="pct"/>
            <w:noWrap w:val="0"/>
            <w:vAlign w:val="center"/>
          </w:tcPr>
          <w:p w14:paraId="0DB5608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p>
        </w:tc>
      </w:tr>
      <w:tr w14:paraId="30789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52" w:type="pct"/>
            <w:noWrap w:val="0"/>
            <w:vAlign w:val="center"/>
          </w:tcPr>
          <w:p w14:paraId="1921E7D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7</w:t>
            </w:r>
          </w:p>
        </w:tc>
        <w:tc>
          <w:tcPr>
            <w:tcW w:w="1993" w:type="pct"/>
            <w:noWrap w:val="0"/>
            <w:vAlign w:val="center"/>
          </w:tcPr>
          <w:p w14:paraId="21ADA8F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消毒洗手液</w:t>
            </w:r>
          </w:p>
        </w:tc>
        <w:tc>
          <w:tcPr>
            <w:tcW w:w="1221" w:type="pct"/>
            <w:noWrap w:val="0"/>
            <w:vAlign w:val="center"/>
          </w:tcPr>
          <w:p w14:paraId="79FFBC4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若干</w:t>
            </w:r>
          </w:p>
        </w:tc>
        <w:tc>
          <w:tcPr>
            <w:tcW w:w="1334" w:type="pct"/>
            <w:noWrap w:val="0"/>
            <w:vAlign w:val="center"/>
          </w:tcPr>
          <w:p w14:paraId="4C7DE4E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p>
        </w:tc>
      </w:tr>
      <w:tr w14:paraId="54744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52" w:type="pct"/>
            <w:noWrap w:val="0"/>
            <w:vAlign w:val="center"/>
          </w:tcPr>
          <w:p w14:paraId="7CDDF1D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8</w:t>
            </w:r>
          </w:p>
        </w:tc>
        <w:tc>
          <w:tcPr>
            <w:tcW w:w="1993" w:type="pct"/>
            <w:noWrap w:val="0"/>
            <w:vAlign w:val="center"/>
          </w:tcPr>
          <w:p w14:paraId="1C6765F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医用口罩</w:t>
            </w:r>
          </w:p>
        </w:tc>
        <w:tc>
          <w:tcPr>
            <w:tcW w:w="1221" w:type="pct"/>
            <w:noWrap w:val="0"/>
            <w:vAlign w:val="center"/>
          </w:tcPr>
          <w:p w14:paraId="41E03BB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300个</w:t>
            </w:r>
          </w:p>
        </w:tc>
        <w:tc>
          <w:tcPr>
            <w:tcW w:w="1334" w:type="pct"/>
            <w:noWrap w:val="0"/>
            <w:vAlign w:val="center"/>
          </w:tcPr>
          <w:p w14:paraId="402FFF1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p>
        </w:tc>
      </w:tr>
      <w:tr w14:paraId="770F4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52" w:type="pct"/>
            <w:noWrap w:val="0"/>
            <w:vAlign w:val="center"/>
          </w:tcPr>
          <w:p w14:paraId="6C56A8C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9</w:t>
            </w:r>
          </w:p>
        </w:tc>
        <w:tc>
          <w:tcPr>
            <w:tcW w:w="1993" w:type="pct"/>
            <w:noWrap w:val="0"/>
            <w:vAlign w:val="center"/>
          </w:tcPr>
          <w:p w14:paraId="52E7685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手机收集箱</w:t>
            </w:r>
          </w:p>
        </w:tc>
        <w:tc>
          <w:tcPr>
            <w:tcW w:w="1221" w:type="pct"/>
            <w:noWrap w:val="0"/>
            <w:vAlign w:val="center"/>
          </w:tcPr>
          <w:p w14:paraId="159E7DC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1个</w:t>
            </w:r>
          </w:p>
        </w:tc>
        <w:tc>
          <w:tcPr>
            <w:tcW w:w="1334" w:type="pct"/>
            <w:noWrap w:val="0"/>
            <w:vAlign w:val="center"/>
          </w:tcPr>
          <w:p w14:paraId="4D225FA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p>
        </w:tc>
      </w:tr>
      <w:tr w14:paraId="149AB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52" w:type="pct"/>
            <w:noWrap w:val="0"/>
            <w:vAlign w:val="center"/>
          </w:tcPr>
          <w:p w14:paraId="400C1A7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10</w:t>
            </w:r>
          </w:p>
        </w:tc>
        <w:tc>
          <w:tcPr>
            <w:tcW w:w="1993" w:type="pct"/>
            <w:noWrap w:val="0"/>
            <w:vAlign w:val="center"/>
          </w:tcPr>
          <w:p w14:paraId="1E86E93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信封</w:t>
            </w:r>
          </w:p>
        </w:tc>
        <w:tc>
          <w:tcPr>
            <w:tcW w:w="1221" w:type="pct"/>
            <w:noWrap w:val="0"/>
            <w:vAlign w:val="center"/>
          </w:tcPr>
          <w:p w14:paraId="41612F4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10个</w:t>
            </w:r>
          </w:p>
        </w:tc>
        <w:tc>
          <w:tcPr>
            <w:tcW w:w="1334" w:type="pct"/>
            <w:noWrap w:val="0"/>
            <w:vAlign w:val="center"/>
          </w:tcPr>
          <w:p w14:paraId="12E1FF4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p>
        </w:tc>
      </w:tr>
      <w:tr w14:paraId="19C4D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52" w:type="pct"/>
            <w:noWrap w:val="0"/>
            <w:vAlign w:val="center"/>
          </w:tcPr>
          <w:p w14:paraId="44F52FC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11</w:t>
            </w:r>
          </w:p>
        </w:tc>
        <w:tc>
          <w:tcPr>
            <w:tcW w:w="1993" w:type="pct"/>
            <w:noWrap w:val="0"/>
            <w:vAlign w:val="center"/>
          </w:tcPr>
          <w:p w14:paraId="1CD161E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评分夹</w:t>
            </w:r>
          </w:p>
        </w:tc>
        <w:tc>
          <w:tcPr>
            <w:tcW w:w="1221" w:type="pct"/>
            <w:noWrap w:val="0"/>
            <w:vAlign w:val="center"/>
          </w:tcPr>
          <w:p w14:paraId="6C9ECD9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lang w:val="en-US" w:eastAsia="zh-CN"/>
              </w:rPr>
              <w:t>1</w:t>
            </w:r>
            <w:r>
              <w:rPr>
                <w:rFonts w:hint="eastAsia" w:ascii="宋体" w:hAnsi="宋体" w:eastAsia="宋体" w:cs="宋体"/>
                <w:b w:val="0"/>
                <w:bCs/>
                <w:caps/>
                <w:kern w:val="0"/>
                <w:sz w:val="28"/>
                <w:szCs w:val="28"/>
              </w:rPr>
              <w:t>0个</w:t>
            </w:r>
          </w:p>
        </w:tc>
        <w:tc>
          <w:tcPr>
            <w:tcW w:w="1334" w:type="pct"/>
            <w:noWrap w:val="0"/>
            <w:vAlign w:val="center"/>
          </w:tcPr>
          <w:p w14:paraId="4955B3D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p>
        </w:tc>
      </w:tr>
      <w:tr w14:paraId="1F173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52" w:type="pct"/>
            <w:noWrap w:val="0"/>
            <w:vAlign w:val="center"/>
          </w:tcPr>
          <w:p w14:paraId="53EBA77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12</w:t>
            </w:r>
          </w:p>
        </w:tc>
        <w:tc>
          <w:tcPr>
            <w:tcW w:w="1993" w:type="pct"/>
            <w:noWrap w:val="0"/>
            <w:vAlign w:val="center"/>
          </w:tcPr>
          <w:p w14:paraId="12A93E4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电脑</w:t>
            </w:r>
          </w:p>
        </w:tc>
        <w:tc>
          <w:tcPr>
            <w:tcW w:w="1221" w:type="pct"/>
            <w:noWrap w:val="0"/>
            <w:vAlign w:val="center"/>
          </w:tcPr>
          <w:p w14:paraId="2E99FD8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2台</w:t>
            </w:r>
          </w:p>
        </w:tc>
        <w:tc>
          <w:tcPr>
            <w:tcW w:w="1334" w:type="pct"/>
            <w:noWrap w:val="0"/>
            <w:vAlign w:val="center"/>
          </w:tcPr>
          <w:p w14:paraId="4ABE0E0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p>
        </w:tc>
      </w:tr>
    </w:tbl>
    <w:p w14:paraId="439B0113">
      <w:pPr>
        <w:pageBreakBefore w:val="0"/>
        <w:kinsoku/>
        <w:wordWrap/>
        <w:overflowPunct/>
        <w:topLinePunct w:val="0"/>
        <w:autoSpaceDE/>
        <w:autoSpaceDN/>
        <w:bidi w:val="0"/>
        <w:adjustRightInd w:val="0"/>
        <w:snapToGrid w:val="0"/>
        <w:spacing w:line="560" w:lineRule="exact"/>
        <w:ind w:left="0" w:leftChars="0" w:right="0" w:firstLine="640" w:firstLineChars="200"/>
        <w:rPr>
          <w:rFonts w:ascii="Times New Roman" w:hAnsi="Times New Roman" w:eastAsia="方正仿宋_GBK"/>
          <w:sz w:val="32"/>
          <w:szCs w:val="32"/>
        </w:rPr>
      </w:pPr>
      <w:r>
        <w:rPr>
          <w:rFonts w:hint="eastAsia" w:ascii="仿宋_GB2312" w:hAnsi="仿宋_GB2312" w:eastAsia="仿宋_GB2312" w:cs="仿宋_GB2312"/>
          <w:sz w:val="32"/>
          <w:szCs w:val="32"/>
        </w:rPr>
        <w:t>3.选手自带工具</w:t>
      </w:r>
    </w:p>
    <w:tbl>
      <w:tblPr>
        <w:tblStyle w:val="12"/>
        <w:tblW w:w="51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7746"/>
        <w:gridCol w:w="727"/>
      </w:tblGrid>
      <w:tr w14:paraId="339C6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noWrap w:val="0"/>
            <w:vAlign w:val="center"/>
          </w:tcPr>
          <w:p w14:paraId="7636AA4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序号</w:t>
            </w:r>
          </w:p>
        </w:tc>
        <w:tc>
          <w:tcPr>
            <w:tcW w:w="4178" w:type="pct"/>
            <w:noWrap w:val="0"/>
            <w:vAlign w:val="center"/>
          </w:tcPr>
          <w:p w14:paraId="6E7F8D0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名 称</w:t>
            </w:r>
          </w:p>
        </w:tc>
        <w:tc>
          <w:tcPr>
            <w:tcW w:w="392" w:type="pct"/>
            <w:noWrap w:val="0"/>
            <w:vAlign w:val="center"/>
          </w:tcPr>
          <w:p w14:paraId="7F33C46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p>
        </w:tc>
      </w:tr>
      <w:tr w14:paraId="2CEFC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0" w:type="pct"/>
            <w:noWrap w:val="0"/>
            <w:vAlign w:val="center"/>
          </w:tcPr>
          <w:p w14:paraId="58ABE45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1</w:t>
            </w:r>
          </w:p>
        </w:tc>
        <w:tc>
          <w:tcPr>
            <w:tcW w:w="4178" w:type="pct"/>
            <w:noWrap w:val="0"/>
            <w:vAlign w:val="center"/>
          </w:tcPr>
          <w:p w14:paraId="0597556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钢卷尺（2m、5m）、壁纸刀及刀片</w:t>
            </w:r>
          </w:p>
        </w:tc>
        <w:tc>
          <w:tcPr>
            <w:tcW w:w="392" w:type="pct"/>
            <w:noWrap w:val="0"/>
            <w:vAlign w:val="center"/>
          </w:tcPr>
          <w:p w14:paraId="7DC1D04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p>
        </w:tc>
      </w:tr>
      <w:tr w14:paraId="3E5EC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0" w:type="pct"/>
            <w:noWrap w:val="0"/>
            <w:vAlign w:val="center"/>
          </w:tcPr>
          <w:p w14:paraId="620DFE0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2</w:t>
            </w:r>
          </w:p>
        </w:tc>
        <w:tc>
          <w:tcPr>
            <w:tcW w:w="4178" w:type="pct"/>
            <w:noWrap w:val="0"/>
            <w:vAlign w:val="center"/>
          </w:tcPr>
          <w:p w14:paraId="2E82EC2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钢直尺（20cm、1m）</w:t>
            </w:r>
          </w:p>
        </w:tc>
        <w:tc>
          <w:tcPr>
            <w:tcW w:w="392" w:type="pct"/>
            <w:noWrap w:val="0"/>
            <w:vAlign w:val="center"/>
          </w:tcPr>
          <w:p w14:paraId="0EC2BFA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p>
        </w:tc>
      </w:tr>
      <w:tr w14:paraId="29745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0" w:type="pct"/>
            <w:noWrap w:val="0"/>
            <w:vAlign w:val="center"/>
          </w:tcPr>
          <w:p w14:paraId="1791364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3</w:t>
            </w:r>
          </w:p>
        </w:tc>
        <w:tc>
          <w:tcPr>
            <w:tcW w:w="4178" w:type="pct"/>
            <w:noWrap w:val="0"/>
            <w:vAlign w:val="center"/>
          </w:tcPr>
          <w:p w14:paraId="7889F02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钢直角尺</w:t>
            </w:r>
          </w:p>
        </w:tc>
        <w:tc>
          <w:tcPr>
            <w:tcW w:w="392" w:type="pct"/>
            <w:noWrap w:val="0"/>
            <w:vAlign w:val="center"/>
          </w:tcPr>
          <w:p w14:paraId="4944ED7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p>
        </w:tc>
      </w:tr>
      <w:tr w14:paraId="1A2B1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0" w:type="pct"/>
            <w:noWrap w:val="0"/>
            <w:vAlign w:val="center"/>
          </w:tcPr>
          <w:p w14:paraId="66E4231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4</w:t>
            </w:r>
          </w:p>
        </w:tc>
        <w:tc>
          <w:tcPr>
            <w:tcW w:w="4178" w:type="pct"/>
            <w:noWrap w:val="0"/>
            <w:vAlign w:val="center"/>
          </w:tcPr>
          <w:p w14:paraId="0D47777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数显直角尺</w:t>
            </w:r>
          </w:p>
        </w:tc>
        <w:tc>
          <w:tcPr>
            <w:tcW w:w="392" w:type="pct"/>
            <w:noWrap w:val="0"/>
            <w:vAlign w:val="center"/>
          </w:tcPr>
          <w:p w14:paraId="3CC5AEF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p>
        </w:tc>
      </w:tr>
      <w:tr w14:paraId="24E6A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0" w:type="pct"/>
            <w:noWrap w:val="0"/>
            <w:vAlign w:val="center"/>
          </w:tcPr>
          <w:p w14:paraId="2340858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5</w:t>
            </w:r>
          </w:p>
        </w:tc>
        <w:tc>
          <w:tcPr>
            <w:tcW w:w="4178" w:type="pct"/>
            <w:noWrap w:val="0"/>
            <w:vAlign w:val="center"/>
          </w:tcPr>
          <w:p w14:paraId="6A2EE08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气泡水平尺或电子数显水平尺（40cm、60cm、80cm、120cm、180cm）</w:t>
            </w:r>
          </w:p>
        </w:tc>
        <w:tc>
          <w:tcPr>
            <w:tcW w:w="392" w:type="pct"/>
            <w:noWrap w:val="0"/>
            <w:vAlign w:val="center"/>
          </w:tcPr>
          <w:p w14:paraId="0A3EE37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p>
        </w:tc>
      </w:tr>
      <w:tr w14:paraId="6187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0" w:type="pct"/>
            <w:noWrap w:val="0"/>
            <w:vAlign w:val="center"/>
          </w:tcPr>
          <w:p w14:paraId="7B4EE43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6</w:t>
            </w:r>
          </w:p>
        </w:tc>
        <w:tc>
          <w:tcPr>
            <w:tcW w:w="4178" w:type="pct"/>
            <w:noWrap w:val="0"/>
            <w:vAlign w:val="center"/>
          </w:tcPr>
          <w:p w14:paraId="4699D82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铝合金丁字尺</w:t>
            </w:r>
          </w:p>
        </w:tc>
        <w:tc>
          <w:tcPr>
            <w:tcW w:w="392" w:type="pct"/>
            <w:noWrap w:val="0"/>
            <w:vAlign w:val="center"/>
          </w:tcPr>
          <w:p w14:paraId="11EC333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p>
        </w:tc>
      </w:tr>
      <w:tr w14:paraId="2657B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0" w:type="pct"/>
            <w:noWrap w:val="0"/>
            <w:vAlign w:val="center"/>
          </w:tcPr>
          <w:p w14:paraId="65B4CEF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7</w:t>
            </w:r>
          </w:p>
        </w:tc>
        <w:tc>
          <w:tcPr>
            <w:tcW w:w="4178" w:type="pct"/>
            <w:noWrap w:val="0"/>
            <w:vAlign w:val="center"/>
          </w:tcPr>
          <w:p w14:paraId="7D1AFF6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铝合金靠尺杆（2m）</w:t>
            </w:r>
          </w:p>
        </w:tc>
        <w:tc>
          <w:tcPr>
            <w:tcW w:w="392" w:type="pct"/>
            <w:noWrap w:val="0"/>
            <w:vAlign w:val="center"/>
          </w:tcPr>
          <w:p w14:paraId="2DB9699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p>
        </w:tc>
      </w:tr>
      <w:tr w14:paraId="1B7BB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0" w:type="pct"/>
            <w:noWrap w:val="0"/>
            <w:vAlign w:val="center"/>
          </w:tcPr>
          <w:p w14:paraId="3871A7F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8</w:t>
            </w:r>
          </w:p>
        </w:tc>
        <w:tc>
          <w:tcPr>
            <w:tcW w:w="4178" w:type="pct"/>
            <w:noWrap w:val="0"/>
            <w:vAlign w:val="center"/>
          </w:tcPr>
          <w:p w14:paraId="20F90A7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阶梯状塞尺</w:t>
            </w:r>
          </w:p>
        </w:tc>
        <w:tc>
          <w:tcPr>
            <w:tcW w:w="392" w:type="pct"/>
            <w:noWrap w:val="0"/>
            <w:vAlign w:val="center"/>
          </w:tcPr>
          <w:p w14:paraId="7E24C16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p>
        </w:tc>
      </w:tr>
      <w:tr w14:paraId="4D779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0" w:type="pct"/>
            <w:noWrap w:val="0"/>
            <w:vAlign w:val="center"/>
          </w:tcPr>
          <w:p w14:paraId="158F062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9</w:t>
            </w:r>
          </w:p>
        </w:tc>
        <w:tc>
          <w:tcPr>
            <w:tcW w:w="4178" w:type="pct"/>
            <w:noWrap w:val="0"/>
            <w:vAlign w:val="center"/>
          </w:tcPr>
          <w:p w14:paraId="08B9435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组合角度尺/斜接工具</w:t>
            </w:r>
          </w:p>
        </w:tc>
        <w:tc>
          <w:tcPr>
            <w:tcW w:w="392" w:type="pct"/>
            <w:noWrap w:val="0"/>
            <w:vAlign w:val="center"/>
          </w:tcPr>
          <w:p w14:paraId="0E3A816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p>
        </w:tc>
      </w:tr>
      <w:tr w14:paraId="12649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0" w:type="pct"/>
            <w:noWrap w:val="0"/>
            <w:vAlign w:val="center"/>
          </w:tcPr>
          <w:p w14:paraId="212FBA9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10</w:t>
            </w:r>
          </w:p>
        </w:tc>
        <w:tc>
          <w:tcPr>
            <w:tcW w:w="4178" w:type="pct"/>
            <w:noWrap w:val="0"/>
            <w:vAlign w:val="center"/>
          </w:tcPr>
          <w:p w14:paraId="17443B1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斜接切割盒（以市场购买的成品切割盒可用）</w:t>
            </w:r>
          </w:p>
        </w:tc>
        <w:tc>
          <w:tcPr>
            <w:tcW w:w="392" w:type="pct"/>
            <w:noWrap w:val="0"/>
            <w:vAlign w:val="center"/>
          </w:tcPr>
          <w:p w14:paraId="62F1D11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p>
        </w:tc>
      </w:tr>
      <w:tr w14:paraId="6C627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0" w:type="pct"/>
            <w:noWrap w:val="0"/>
            <w:vAlign w:val="center"/>
          </w:tcPr>
          <w:p w14:paraId="3477FAD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11</w:t>
            </w:r>
          </w:p>
        </w:tc>
        <w:tc>
          <w:tcPr>
            <w:tcW w:w="4178" w:type="pct"/>
            <w:noWrap w:val="0"/>
            <w:vAlign w:val="center"/>
          </w:tcPr>
          <w:p w14:paraId="3CEC447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刮板（铝合金刮灰板）</w:t>
            </w:r>
          </w:p>
        </w:tc>
        <w:tc>
          <w:tcPr>
            <w:tcW w:w="392" w:type="pct"/>
            <w:noWrap w:val="0"/>
            <w:vAlign w:val="center"/>
          </w:tcPr>
          <w:p w14:paraId="05998BA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p>
        </w:tc>
      </w:tr>
      <w:tr w14:paraId="650A3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0" w:type="pct"/>
            <w:noWrap w:val="0"/>
            <w:vAlign w:val="center"/>
          </w:tcPr>
          <w:p w14:paraId="398B383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12</w:t>
            </w:r>
          </w:p>
        </w:tc>
        <w:tc>
          <w:tcPr>
            <w:tcW w:w="4178" w:type="pct"/>
            <w:noWrap w:val="0"/>
            <w:vAlign w:val="center"/>
          </w:tcPr>
          <w:p w14:paraId="7B6F805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镘刀（抹子），不同类型</w:t>
            </w:r>
          </w:p>
        </w:tc>
        <w:tc>
          <w:tcPr>
            <w:tcW w:w="392" w:type="pct"/>
            <w:noWrap w:val="0"/>
            <w:vAlign w:val="center"/>
          </w:tcPr>
          <w:p w14:paraId="19A413E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p>
        </w:tc>
      </w:tr>
      <w:tr w14:paraId="3F472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0" w:type="pct"/>
            <w:noWrap w:val="0"/>
            <w:vAlign w:val="center"/>
          </w:tcPr>
          <w:p w14:paraId="542529A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13</w:t>
            </w:r>
          </w:p>
        </w:tc>
        <w:tc>
          <w:tcPr>
            <w:tcW w:w="4178" w:type="pct"/>
            <w:noWrap w:val="0"/>
            <w:vAlign w:val="center"/>
          </w:tcPr>
          <w:p w14:paraId="31766C7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抹灰工抹子（沙抹或托灰板），不同类型</w:t>
            </w:r>
          </w:p>
        </w:tc>
        <w:tc>
          <w:tcPr>
            <w:tcW w:w="392" w:type="pct"/>
            <w:noWrap w:val="0"/>
            <w:vAlign w:val="center"/>
          </w:tcPr>
          <w:p w14:paraId="609FD8C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p>
        </w:tc>
      </w:tr>
      <w:tr w14:paraId="58F77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0" w:type="pct"/>
            <w:noWrap w:val="0"/>
            <w:vAlign w:val="center"/>
          </w:tcPr>
          <w:p w14:paraId="5829CED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14</w:t>
            </w:r>
          </w:p>
        </w:tc>
        <w:tc>
          <w:tcPr>
            <w:tcW w:w="4178" w:type="pct"/>
            <w:noWrap w:val="0"/>
            <w:vAlign w:val="center"/>
          </w:tcPr>
          <w:p w14:paraId="4A231BB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抹灰刀和抹灰铲</w:t>
            </w:r>
          </w:p>
        </w:tc>
        <w:tc>
          <w:tcPr>
            <w:tcW w:w="392" w:type="pct"/>
            <w:noWrap w:val="0"/>
            <w:vAlign w:val="center"/>
          </w:tcPr>
          <w:p w14:paraId="38C81F4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p>
        </w:tc>
      </w:tr>
      <w:tr w14:paraId="5EE35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0" w:type="pct"/>
            <w:noWrap w:val="0"/>
            <w:vAlign w:val="center"/>
          </w:tcPr>
          <w:p w14:paraId="0AB688E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15</w:t>
            </w:r>
          </w:p>
        </w:tc>
        <w:tc>
          <w:tcPr>
            <w:tcW w:w="4178" w:type="pct"/>
            <w:noWrap w:val="0"/>
            <w:vAlign w:val="center"/>
          </w:tcPr>
          <w:p w14:paraId="507AA5E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日本刮刀（油灰刀）</w:t>
            </w:r>
          </w:p>
        </w:tc>
        <w:tc>
          <w:tcPr>
            <w:tcW w:w="392" w:type="pct"/>
            <w:noWrap w:val="0"/>
            <w:vAlign w:val="center"/>
          </w:tcPr>
          <w:p w14:paraId="4FFF598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p>
        </w:tc>
      </w:tr>
      <w:tr w14:paraId="7A478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0" w:type="pct"/>
            <w:noWrap w:val="0"/>
            <w:vAlign w:val="center"/>
          </w:tcPr>
          <w:p w14:paraId="3C69708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16</w:t>
            </w:r>
          </w:p>
        </w:tc>
        <w:tc>
          <w:tcPr>
            <w:tcW w:w="4178" w:type="pct"/>
            <w:noWrap w:val="0"/>
            <w:vAlign w:val="center"/>
          </w:tcPr>
          <w:p w14:paraId="74E0D59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平板锯</w:t>
            </w:r>
          </w:p>
        </w:tc>
        <w:tc>
          <w:tcPr>
            <w:tcW w:w="392" w:type="pct"/>
            <w:noWrap w:val="0"/>
            <w:vAlign w:val="center"/>
          </w:tcPr>
          <w:p w14:paraId="0782FB5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p>
        </w:tc>
      </w:tr>
      <w:tr w14:paraId="4ABC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0" w:type="pct"/>
            <w:noWrap w:val="0"/>
            <w:vAlign w:val="center"/>
          </w:tcPr>
          <w:p w14:paraId="7BD4198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17</w:t>
            </w:r>
          </w:p>
        </w:tc>
        <w:tc>
          <w:tcPr>
            <w:tcW w:w="4178" w:type="pct"/>
            <w:noWrap w:val="0"/>
            <w:vAlign w:val="center"/>
          </w:tcPr>
          <w:p w14:paraId="78131E7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石膏板专用锯（手工马刀锯）</w:t>
            </w:r>
          </w:p>
        </w:tc>
        <w:tc>
          <w:tcPr>
            <w:tcW w:w="392" w:type="pct"/>
            <w:noWrap w:val="0"/>
            <w:vAlign w:val="center"/>
          </w:tcPr>
          <w:p w14:paraId="416A8B7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p>
        </w:tc>
      </w:tr>
      <w:tr w14:paraId="6DCB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0" w:type="pct"/>
            <w:noWrap w:val="0"/>
            <w:vAlign w:val="center"/>
          </w:tcPr>
          <w:p w14:paraId="0A54D7E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18</w:t>
            </w:r>
          </w:p>
        </w:tc>
        <w:tc>
          <w:tcPr>
            <w:tcW w:w="4178" w:type="pct"/>
            <w:noWrap w:val="0"/>
            <w:vAlign w:val="center"/>
          </w:tcPr>
          <w:p w14:paraId="2D43738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充电式电动往复锯（或充电式曲线锯、马刀锯）</w:t>
            </w:r>
          </w:p>
        </w:tc>
        <w:tc>
          <w:tcPr>
            <w:tcW w:w="392" w:type="pct"/>
            <w:noWrap w:val="0"/>
            <w:vAlign w:val="center"/>
          </w:tcPr>
          <w:p w14:paraId="7C5F029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p>
        </w:tc>
      </w:tr>
      <w:tr w14:paraId="4CE84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0" w:type="pct"/>
            <w:noWrap w:val="0"/>
            <w:vAlign w:val="center"/>
          </w:tcPr>
          <w:p w14:paraId="1093A16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19</w:t>
            </w:r>
          </w:p>
        </w:tc>
        <w:tc>
          <w:tcPr>
            <w:tcW w:w="4178" w:type="pct"/>
            <w:noWrap w:val="0"/>
            <w:vAlign w:val="center"/>
          </w:tcPr>
          <w:p w14:paraId="7B0D288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铁皮剪（手动或充电式）</w:t>
            </w:r>
          </w:p>
        </w:tc>
        <w:tc>
          <w:tcPr>
            <w:tcW w:w="392" w:type="pct"/>
            <w:noWrap w:val="0"/>
            <w:vAlign w:val="center"/>
          </w:tcPr>
          <w:p w14:paraId="14F5821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p>
        </w:tc>
      </w:tr>
      <w:tr w14:paraId="6EF7E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0" w:type="pct"/>
            <w:noWrap w:val="0"/>
            <w:vAlign w:val="center"/>
          </w:tcPr>
          <w:p w14:paraId="1B0EF5C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20</w:t>
            </w:r>
          </w:p>
        </w:tc>
        <w:tc>
          <w:tcPr>
            <w:tcW w:w="4178" w:type="pct"/>
            <w:noWrap w:val="0"/>
            <w:vAlign w:val="center"/>
          </w:tcPr>
          <w:p w14:paraId="5890DB1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龙骨剪</w:t>
            </w:r>
          </w:p>
        </w:tc>
        <w:tc>
          <w:tcPr>
            <w:tcW w:w="392" w:type="pct"/>
            <w:noWrap w:val="0"/>
            <w:vAlign w:val="center"/>
          </w:tcPr>
          <w:p w14:paraId="7B922D0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p>
        </w:tc>
      </w:tr>
      <w:tr w14:paraId="6E75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0" w:type="pct"/>
            <w:noWrap w:val="0"/>
            <w:vAlign w:val="center"/>
          </w:tcPr>
          <w:p w14:paraId="21A27CB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21</w:t>
            </w:r>
          </w:p>
        </w:tc>
        <w:tc>
          <w:tcPr>
            <w:tcW w:w="4178" w:type="pct"/>
            <w:noWrap w:val="0"/>
            <w:vAlign w:val="center"/>
          </w:tcPr>
          <w:p w14:paraId="405ECC3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龙骨钳或铆钉枪（铆钉自带）</w:t>
            </w:r>
          </w:p>
        </w:tc>
        <w:tc>
          <w:tcPr>
            <w:tcW w:w="392" w:type="pct"/>
            <w:noWrap w:val="0"/>
            <w:vAlign w:val="center"/>
          </w:tcPr>
          <w:p w14:paraId="11C619C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p>
        </w:tc>
      </w:tr>
      <w:tr w14:paraId="3D71B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0" w:type="pct"/>
            <w:noWrap w:val="0"/>
            <w:vAlign w:val="center"/>
          </w:tcPr>
          <w:p w14:paraId="173A43F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22</w:t>
            </w:r>
          </w:p>
        </w:tc>
        <w:tc>
          <w:tcPr>
            <w:tcW w:w="4178" w:type="pct"/>
            <w:noWrap w:val="0"/>
            <w:vAlign w:val="center"/>
          </w:tcPr>
          <w:p w14:paraId="122723D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充电式的手电钻、起子机、链钉枪（螺钉、链钉可自带）</w:t>
            </w:r>
          </w:p>
        </w:tc>
        <w:tc>
          <w:tcPr>
            <w:tcW w:w="392" w:type="pct"/>
            <w:noWrap w:val="0"/>
            <w:vAlign w:val="center"/>
          </w:tcPr>
          <w:p w14:paraId="08C8B94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p>
        </w:tc>
      </w:tr>
      <w:tr w14:paraId="2E01B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0" w:type="pct"/>
            <w:noWrap w:val="0"/>
            <w:vAlign w:val="center"/>
          </w:tcPr>
          <w:p w14:paraId="58DC60D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23</w:t>
            </w:r>
          </w:p>
        </w:tc>
        <w:tc>
          <w:tcPr>
            <w:tcW w:w="4178" w:type="pct"/>
            <w:noWrap w:val="0"/>
            <w:vAlign w:val="center"/>
          </w:tcPr>
          <w:p w14:paraId="24A53E8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弹线粉线盒</w:t>
            </w:r>
          </w:p>
        </w:tc>
        <w:tc>
          <w:tcPr>
            <w:tcW w:w="392" w:type="pct"/>
            <w:noWrap w:val="0"/>
            <w:vAlign w:val="center"/>
          </w:tcPr>
          <w:p w14:paraId="2CD1708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p>
        </w:tc>
      </w:tr>
      <w:tr w14:paraId="2C79B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0" w:type="pct"/>
            <w:noWrap w:val="0"/>
            <w:vAlign w:val="center"/>
          </w:tcPr>
          <w:p w14:paraId="4FEF243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24</w:t>
            </w:r>
          </w:p>
        </w:tc>
        <w:tc>
          <w:tcPr>
            <w:tcW w:w="4178" w:type="pct"/>
            <w:noWrap w:val="0"/>
            <w:vAlign w:val="center"/>
          </w:tcPr>
          <w:p w14:paraId="2DA605D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平锉刨</w:t>
            </w:r>
          </w:p>
        </w:tc>
        <w:tc>
          <w:tcPr>
            <w:tcW w:w="392" w:type="pct"/>
            <w:noWrap w:val="0"/>
            <w:vAlign w:val="center"/>
          </w:tcPr>
          <w:p w14:paraId="52810B6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p>
        </w:tc>
      </w:tr>
      <w:tr w14:paraId="29263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0" w:type="pct"/>
            <w:noWrap w:val="0"/>
            <w:vAlign w:val="center"/>
          </w:tcPr>
          <w:p w14:paraId="56A481A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25</w:t>
            </w:r>
          </w:p>
        </w:tc>
        <w:tc>
          <w:tcPr>
            <w:tcW w:w="4178" w:type="pct"/>
            <w:noWrap w:val="0"/>
            <w:vAlign w:val="center"/>
          </w:tcPr>
          <w:p w14:paraId="3759DBA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砂纸</w:t>
            </w:r>
          </w:p>
        </w:tc>
        <w:tc>
          <w:tcPr>
            <w:tcW w:w="392" w:type="pct"/>
            <w:noWrap w:val="0"/>
            <w:vAlign w:val="center"/>
          </w:tcPr>
          <w:p w14:paraId="22AD562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p>
        </w:tc>
      </w:tr>
      <w:tr w14:paraId="6963B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0" w:type="pct"/>
            <w:noWrap w:val="0"/>
            <w:vAlign w:val="center"/>
          </w:tcPr>
          <w:p w14:paraId="0CEC21E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26</w:t>
            </w:r>
          </w:p>
        </w:tc>
        <w:tc>
          <w:tcPr>
            <w:tcW w:w="4178" w:type="pct"/>
            <w:noWrap w:val="0"/>
            <w:vAlign w:val="center"/>
          </w:tcPr>
          <w:p w14:paraId="1D27A58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海绵</w:t>
            </w:r>
          </w:p>
        </w:tc>
        <w:tc>
          <w:tcPr>
            <w:tcW w:w="392" w:type="pct"/>
            <w:noWrap w:val="0"/>
            <w:vAlign w:val="center"/>
          </w:tcPr>
          <w:p w14:paraId="1D80365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p>
        </w:tc>
      </w:tr>
      <w:tr w14:paraId="5FA44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0" w:type="pct"/>
            <w:noWrap w:val="0"/>
            <w:vAlign w:val="center"/>
          </w:tcPr>
          <w:p w14:paraId="614C621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27</w:t>
            </w:r>
          </w:p>
        </w:tc>
        <w:tc>
          <w:tcPr>
            <w:tcW w:w="4178" w:type="pct"/>
            <w:noWrap w:val="0"/>
            <w:vAlign w:val="center"/>
          </w:tcPr>
          <w:p w14:paraId="204C961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刷子</w:t>
            </w:r>
          </w:p>
        </w:tc>
        <w:tc>
          <w:tcPr>
            <w:tcW w:w="392" w:type="pct"/>
            <w:noWrap w:val="0"/>
            <w:vAlign w:val="center"/>
          </w:tcPr>
          <w:p w14:paraId="16571D6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p>
        </w:tc>
      </w:tr>
      <w:tr w14:paraId="316F2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0" w:type="pct"/>
            <w:noWrap w:val="0"/>
            <w:vAlign w:val="center"/>
          </w:tcPr>
          <w:p w14:paraId="1B311D1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28</w:t>
            </w:r>
          </w:p>
        </w:tc>
        <w:tc>
          <w:tcPr>
            <w:tcW w:w="4178" w:type="pct"/>
            <w:noWrap w:val="0"/>
            <w:vAlign w:val="center"/>
          </w:tcPr>
          <w:p w14:paraId="794DB7A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锤子</w:t>
            </w:r>
          </w:p>
        </w:tc>
        <w:tc>
          <w:tcPr>
            <w:tcW w:w="392" w:type="pct"/>
            <w:noWrap w:val="0"/>
            <w:vAlign w:val="center"/>
          </w:tcPr>
          <w:p w14:paraId="2F8B72A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p>
        </w:tc>
      </w:tr>
      <w:tr w14:paraId="5B317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0" w:type="pct"/>
            <w:noWrap w:val="0"/>
            <w:vAlign w:val="center"/>
          </w:tcPr>
          <w:p w14:paraId="052DEC3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29</w:t>
            </w:r>
          </w:p>
        </w:tc>
        <w:tc>
          <w:tcPr>
            <w:tcW w:w="4178" w:type="pct"/>
            <w:noWrap w:val="0"/>
            <w:vAlign w:val="center"/>
          </w:tcPr>
          <w:p w14:paraId="07C4F3B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凿子、撬杠</w:t>
            </w:r>
          </w:p>
        </w:tc>
        <w:tc>
          <w:tcPr>
            <w:tcW w:w="392" w:type="pct"/>
            <w:noWrap w:val="0"/>
            <w:vAlign w:val="center"/>
          </w:tcPr>
          <w:p w14:paraId="1834127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p>
        </w:tc>
      </w:tr>
      <w:tr w14:paraId="5099E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0" w:type="pct"/>
            <w:noWrap w:val="0"/>
            <w:vAlign w:val="center"/>
          </w:tcPr>
          <w:p w14:paraId="034C047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30</w:t>
            </w:r>
          </w:p>
        </w:tc>
        <w:tc>
          <w:tcPr>
            <w:tcW w:w="4178" w:type="pct"/>
            <w:noWrap w:val="0"/>
            <w:vAlign w:val="center"/>
          </w:tcPr>
          <w:p w14:paraId="27A1005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铅笔</w:t>
            </w:r>
          </w:p>
        </w:tc>
        <w:tc>
          <w:tcPr>
            <w:tcW w:w="392" w:type="pct"/>
            <w:noWrap w:val="0"/>
            <w:vAlign w:val="center"/>
          </w:tcPr>
          <w:p w14:paraId="423B833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p>
        </w:tc>
      </w:tr>
      <w:tr w14:paraId="3E8F4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0" w:type="pct"/>
            <w:noWrap w:val="0"/>
            <w:vAlign w:val="center"/>
          </w:tcPr>
          <w:p w14:paraId="1C1B9FC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31</w:t>
            </w:r>
          </w:p>
        </w:tc>
        <w:tc>
          <w:tcPr>
            <w:tcW w:w="4178" w:type="pct"/>
            <w:noWrap w:val="0"/>
            <w:vAlign w:val="center"/>
          </w:tcPr>
          <w:p w14:paraId="0BFFC97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人字梯</w:t>
            </w:r>
          </w:p>
        </w:tc>
        <w:tc>
          <w:tcPr>
            <w:tcW w:w="392" w:type="pct"/>
            <w:noWrap w:val="0"/>
            <w:vAlign w:val="center"/>
          </w:tcPr>
          <w:p w14:paraId="3061F49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p>
        </w:tc>
      </w:tr>
      <w:tr w14:paraId="02A66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0" w:type="pct"/>
            <w:noWrap w:val="0"/>
            <w:vAlign w:val="center"/>
          </w:tcPr>
          <w:p w14:paraId="68390A4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32</w:t>
            </w:r>
          </w:p>
        </w:tc>
        <w:tc>
          <w:tcPr>
            <w:tcW w:w="4178" w:type="pct"/>
            <w:noWrap w:val="0"/>
            <w:vAlign w:val="center"/>
          </w:tcPr>
          <w:p w14:paraId="76FBF6E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排插</w:t>
            </w:r>
          </w:p>
        </w:tc>
        <w:tc>
          <w:tcPr>
            <w:tcW w:w="392" w:type="pct"/>
            <w:noWrap w:val="0"/>
            <w:vAlign w:val="center"/>
          </w:tcPr>
          <w:p w14:paraId="4DCE387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p>
        </w:tc>
      </w:tr>
      <w:tr w14:paraId="6BCEB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430" w:type="pct"/>
            <w:noWrap w:val="0"/>
            <w:vAlign w:val="center"/>
          </w:tcPr>
          <w:p w14:paraId="4F43FE8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33</w:t>
            </w:r>
          </w:p>
        </w:tc>
        <w:tc>
          <w:tcPr>
            <w:tcW w:w="4178" w:type="pct"/>
            <w:noWrap w:val="0"/>
            <w:vAlign w:val="center"/>
          </w:tcPr>
          <w:p w14:paraId="3D34826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带侧面保护的安全眼镜、防尘口罩、切割防护手套、带钢包头的安全鞋、紧身合体工作服、耳塞等个人防护用品</w:t>
            </w:r>
          </w:p>
        </w:tc>
        <w:tc>
          <w:tcPr>
            <w:tcW w:w="392" w:type="pct"/>
            <w:noWrap w:val="0"/>
            <w:vAlign w:val="center"/>
          </w:tcPr>
          <w:p w14:paraId="6BE5967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p>
        </w:tc>
      </w:tr>
    </w:tbl>
    <w:p w14:paraId="12E32BD8">
      <w:pPr>
        <w:pageBreakBefore w:val="0"/>
        <w:kinsoku/>
        <w:wordWrap/>
        <w:overflowPunct/>
        <w:topLinePunct w:val="0"/>
        <w:autoSpaceDE/>
        <w:autoSpaceDN/>
        <w:bidi w:val="0"/>
        <w:adjustRightInd w:val="0"/>
        <w:snapToGrid w:val="0"/>
        <w:spacing w:line="560" w:lineRule="exact"/>
        <w:ind w:left="0" w:leftChars="0" w:right="0" w:firstLine="480" w:firstLineChars="200"/>
        <w:rPr>
          <w:rFonts w:ascii="仿宋" w:hAnsi="仿宋" w:eastAsia="仿宋" w:cs="LinTimes"/>
          <w:sz w:val="24"/>
        </w:rPr>
      </w:pPr>
      <w:r>
        <w:rPr>
          <w:rFonts w:hint="eastAsia" w:ascii="仿宋" w:hAnsi="仿宋" w:eastAsia="仿宋" w:cs="LinTimes"/>
          <w:sz w:val="24"/>
        </w:rPr>
        <w:t>注：该列表不是限制性的，未出现在列表中的任何工具将被提交给现场裁判组，并将其是否能够在比赛中使用进行表决。</w:t>
      </w:r>
    </w:p>
    <w:p w14:paraId="022D32BB">
      <w:pPr>
        <w:pageBreakBefore w:val="0"/>
        <w:kinsoku/>
        <w:wordWrap/>
        <w:overflowPunct/>
        <w:topLinePunct w:val="0"/>
        <w:autoSpaceDE/>
        <w:autoSpaceDN/>
        <w:bidi w:val="0"/>
        <w:adjustRightInd w:val="0"/>
        <w:snapToGrid w:val="0"/>
        <w:spacing w:line="560" w:lineRule="exact"/>
        <w:ind w:left="0" w:leftChars="0" w:right="0" w:firstLine="640" w:firstLineChars="200"/>
        <w:rPr>
          <w:rFonts w:ascii="仿宋" w:hAnsi="仿宋" w:eastAsia="仿宋" w:cs="LinTimes"/>
          <w:sz w:val="32"/>
          <w:szCs w:val="32"/>
        </w:rPr>
      </w:pPr>
      <w:r>
        <w:rPr>
          <w:rFonts w:hint="eastAsia" w:ascii="仿宋" w:hAnsi="仿宋" w:eastAsia="仿宋" w:cs="LinTimes"/>
          <w:sz w:val="32"/>
          <w:szCs w:val="32"/>
        </w:rPr>
        <w:t>4.禁止使用的材料和设备</w:t>
      </w:r>
    </w:p>
    <w:p w14:paraId="204B2268">
      <w:pPr>
        <w:pageBreakBefore w:val="0"/>
        <w:kinsoku/>
        <w:wordWrap/>
        <w:overflowPunct/>
        <w:topLinePunct w:val="0"/>
        <w:autoSpaceDE/>
        <w:autoSpaceDN/>
        <w:bidi w:val="0"/>
        <w:adjustRightInd w:val="0"/>
        <w:snapToGrid w:val="0"/>
        <w:spacing w:line="560" w:lineRule="exact"/>
        <w:ind w:left="0" w:leftChars="0" w:right="0" w:firstLine="640" w:firstLineChars="200"/>
        <w:rPr>
          <w:rFonts w:ascii="仿宋" w:hAnsi="仿宋" w:eastAsia="仿宋" w:cs="LinTimes"/>
          <w:sz w:val="32"/>
          <w:szCs w:val="32"/>
        </w:rPr>
      </w:pPr>
      <w:r>
        <w:rPr>
          <w:rFonts w:hint="eastAsia" w:ascii="仿宋" w:hAnsi="仿宋" w:eastAsia="仿宋" w:cs="LinTimes"/>
          <w:sz w:val="32"/>
          <w:szCs w:val="32"/>
        </w:rPr>
        <w:t>为比赛带来的模板、激光切割机、自动数控切割机、电动轮式切割机等。</w:t>
      </w:r>
    </w:p>
    <w:p w14:paraId="18FFD93D">
      <w:pPr>
        <w:pStyle w:val="4"/>
        <w:pageBreakBefore w:val="0"/>
        <w:kinsoku/>
        <w:wordWrap/>
        <w:overflowPunct/>
        <w:topLinePunct w:val="0"/>
        <w:autoSpaceDE/>
        <w:autoSpaceDN/>
        <w:bidi w:val="0"/>
        <w:adjustRightInd w:val="0"/>
        <w:snapToGrid w:val="0"/>
        <w:spacing w:line="560" w:lineRule="exact"/>
        <w:ind w:left="0" w:leftChars="0" w:right="0" w:firstLine="640" w:firstLineChars="200"/>
        <w:rPr>
          <w:lang w:eastAsia="zh-CN"/>
        </w:rPr>
      </w:pPr>
      <w:bookmarkStart w:id="34" w:name="_Toc10604"/>
      <w:r>
        <w:rPr>
          <w:lang w:eastAsia="zh-CN"/>
        </w:rPr>
        <w:t>五、安全、健康要求</w:t>
      </w:r>
      <w:bookmarkEnd w:id="34"/>
    </w:p>
    <w:p w14:paraId="02FBE7BA">
      <w:pPr>
        <w:pStyle w:val="5"/>
        <w:pageBreakBefore w:val="0"/>
        <w:kinsoku/>
        <w:wordWrap/>
        <w:overflowPunct/>
        <w:topLinePunct w:val="0"/>
        <w:autoSpaceDE/>
        <w:autoSpaceDN/>
        <w:bidi w:val="0"/>
        <w:adjustRightInd w:val="0"/>
        <w:snapToGrid w:val="0"/>
        <w:spacing w:line="560" w:lineRule="exact"/>
        <w:ind w:left="0" w:leftChars="0" w:right="0" w:firstLine="643" w:firstLineChars="200"/>
      </w:pPr>
      <w:bookmarkStart w:id="35" w:name="_Toc725"/>
      <w:bookmarkStart w:id="36" w:name="_Toc83250996"/>
      <w:r>
        <w:rPr>
          <w:rFonts w:hint="eastAsia"/>
        </w:rPr>
        <w:t>（一）选手安全防护措施要求</w:t>
      </w:r>
      <w:bookmarkEnd w:id="35"/>
      <w:bookmarkEnd w:id="36"/>
    </w:p>
    <w:p w14:paraId="051AC997">
      <w:pPr>
        <w:pageBreakBefore w:val="0"/>
        <w:widowControl/>
        <w:kinsoku/>
        <w:wordWrap/>
        <w:overflowPunct/>
        <w:topLinePunct w:val="0"/>
        <w:autoSpaceDE/>
        <w:autoSpaceDN/>
        <w:bidi w:val="0"/>
        <w:adjustRightInd w:val="0"/>
        <w:snapToGrid w:val="0"/>
        <w:spacing w:line="560" w:lineRule="exact"/>
        <w:ind w:left="0" w:leftChars="0" w:right="0" w:firstLine="640" w:firstLineChars="200"/>
        <w:jc w:val="left"/>
        <w:rPr>
          <w:rFonts w:ascii="Times New Roman" w:hAnsi="Times New Roman" w:eastAsia="仿宋"/>
          <w:kern w:val="0"/>
          <w:sz w:val="32"/>
          <w:szCs w:val="32"/>
        </w:rPr>
      </w:pPr>
      <w:r>
        <w:rPr>
          <w:rFonts w:ascii="Times New Roman" w:hAnsi="Times New Roman" w:eastAsia="仿宋"/>
          <w:kern w:val="0"/>
          <w:sz w:val="32"/>
          <w:szCs w:val="32"/>
        </w:rPr>
        <w:t>1.安全意识</w:t>
      </w:r>
    </w:p>
    <w:p w14:paraId="69BFBA47">
      <w:pPr>
        <w:pageBreakBefore w:val="0"/>
        <w:widowControl/>
        <w:kinsoku/>
        <w:wordWrap/>
        <w:overflowPunct/>
        <w:topLinePunct w:val="0"/>
        <w:autoSpaceDE/>
        <w:autoSpaceDN/>
        <w:bidi w:val="0"/>
        <w:adjustRightInd w:val="0"/>
        <w:snapToGrid w:val="0"/>
        <w:spacing w:line="560" w:lineRule="exact"/>
        <w:ind w:left="0" w:leftChars="0" w:right="0" w:firstLine="640" w:firstLineChars="200"/>
        <w:jc w:val="left"/>
        <w:rPr>
          <w:rFonts w:ascii="Times New Roman" w:hAnsi="Times New Roman" w:eastAsia="仿宋"/>
          <w:kern w:val="0"/>
          <w:sz w:val="32"/>
          <w:szCs w:val="32"/>
        </w:rPr>
      </w:pPr>
      <w:r>
        <w:rPr>
          <w:rFonts w:ascii="Times New Roman" w:hAnsi="Times New Roman" w:eastAsia="仿宋"/>
          <w:kern w:val="0"/>
          <w:sz w:val="32"/>
          <w:szCs w:val="32"/>
        </w:rPr>
        <w:t>选手必须按照主办地的安全标准要求，配备个人防护用品，包括带侧面保护的安全眼镜、防尘口罩、切割防护手套、带钢包头的安全鞋、紧身合体工作服、耳塞等。</w:t>
      </w:r>
    </w:p>
    <w:p w14:paraId="26876697">
      <w:pPr>
        <w:pageBreakBefore w:val="0"/>
        <w:widowControl/>
        <w:kinsoku/>
        <w:wordWrap/>
        <w:overflowPunct/>
        <w:topLinePunct w:val="0"/>
        <w:autoSpaceDE/>
        <w:autoSpaceDN/>
        <w:bidi w:val="0"/>
        <w:adjustRightInd w:val="0"/>
        <w:snapToGrid w:val="0"/>
        <w:spacing w:line="560" w:lineRule="exact"/>
        <w:ind w:left="0" w:leftChars="0" w:right="0" w:firstLine="640" w:firstLineChars="200"/>
        <w:jc w:val="left"/>
        <w:rPr>
          <w:rFonts w:ascii="Times New Roman" w:hAnsi="Times New Roman" w:eastAsia="仿宋"/>
          <w:kern w:val="0"/>
          <w:sz w:val="32"/>
          <w:szCs w:val="32"/>
        </w:rPr>
      </w:pPr>
      <w:r>
        <w:rPr>
          <w:rFonts w:ascii="Times New Roman" w:hAnsi="Times New Roman" w:eastAsia="仿宋"/>
          <w:kern w:val="0"/>
          <w:sz w:val="32"/>
          <w:szCs w:val="32"/>
        </w:rPr>
        <w:t>具体要求见下表：</w:t>
      </w:r>
    </w:p>
    <w:tbl>
      <w:tblPr>
        <w:tblStyle w:val="17"/>
        <w:tblW w:w="4997"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454"/>
        <w:gridCol w:w="1034"/>
        <w:gridCol w:w="464"/>
        <w:gridCol w:w="533"/>
        <w:gridCol w:w="537"/>
        <w:gridCol w:w="802"/>
        <w:gridCol w:w="779"/>
        <w:gridCol w:w="452"/>
      </w:tblGrid>
      <w:tr w14:paraId="3331889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02" w:hRule="atLeast"/>
          <w:jc w:val="center"/>
        </w:trPr>
        <w:tc>
          <w:tcPr>
            <w:tcW w:w="2459" w:type="pct"/>
            <w:noWrap w:val="0"/>
            <w:vAlign w:val="center"/>
          </w:tcPr>
          <w:p w14:paraId="0EA8FA9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任 务</w:t>
            </w:r>
          </w:p>
        </w:tc>
        <w:tc>
          <w:tcPr>
            <w:tcW w:w="570" w:type="pct"/>
            <w:noWrap w:val="0"/>
            <w:textDirection w:val="tbRlV"/>
            <w:vAlign w:val="center"/>
          </w:tcPr>
          <w:p w14:paraId="28F6C19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带侧面保护的安全眼镜</w:t>
            </w:r>
          </w:p>
        </w:tc>
        <w:tc>
          <w:tcPr>
            <w:tcW w:w="255" w:type="pct"/>
            <w:noWrap w:val="0"/>
            <w:textDirection w:val="tbRlV"/>
            <w:vAlign w:val="center"/>
          </w:tcPr>
          <w:p w14:paraId="66AFD4F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防尘口罩</w:t>
            </w:r>
          </w:p>
        </w:tc>
        <w:tc>
          <w:tcPr>
            <w:tcW w:w="293" w:type="pct"/>
            <w:noWrap w:val="0"/>
            <w:textDirection w:val="tbRlV"/>
            <w:vAlign w:val="center"/>
          </w:tcPr>
          <w:p w14:paraId="200936E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切割防护手套</w:t>
            </w:r>
          </w:p>
        </w:tc>
        <w:tc>
          <w:tcPr>
            <w:tcW w:w="296" w:type="pct"/>
            <w:noWrap w:val="0"/>
            <w:textDirection w:val="tbRlV"/>
            <w:vAlign w:val="center"/>
          </w:tcPr>
          <w:p w14:paraId="6ED0775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带钢包头的安全鞋</w:t>
            </w:r>
          </w:p>
        </w:tc>
        <w:tc>
          <w:tcPr>
            <w:tcW w:w="442" w:type="pct"/>
            <w:noWrap w:val="0"/>
            <w:textDirection w:val="tbRlV"/>
            <w:vAlign w:val="center"/>
          </w:tcPr>
          <w:p w14:paraId="7B9A411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鞋头和鞋跟封闭式的坚固鞋</w:t>
            </w:r>
          </w:p>
        </w:tc>
        <w:tc>
          <w:tcPr>
            <w:tcW w:w="430" w:type="pct"/>
            <w:noWrap w:val="0"/>
            <w:textDirection w:val="tbRlV"/>
            <w:vAlign w:val="center"/>
          </w:tcPr>
          <w:p w14:paraId="72061AC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紧身合体工作服（长裤）</w:t>
            </w:r>
          </w:p>
        </w:tc>
        <w:tc>
          <w:tcPr>
            <w:tcW w:w="250" w:type="pct"/>
            <w:noWrap w:val="0"/>
            <w:textDirection w:val="tbRlV"/>
            <w:vAlign w:val="center"/>
          </w:tcPr>
          <w:p w14:paraId="5765594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听力保护</w:t>
            </w:r>
          </w:p>
        </w:tc>
      </w:tr>
      <w:tr w14:paraId="135BE6C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2459" w:type="pct"/>
            <w:noWrap w:val="0"/>
            <w:vAlign w:val="center"/>
          </w:tcPr>
          <w:p w14:paraId="165A2B9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安全区域通用个人防护装备（PPE）</w:t>
            </w:r>
          </w:p>
        </w:tc>
        <w:tc>
          <w:tcPr>
            <w:tcW w:w="570" w:type="pct"/>
            <w:noWrap w:val="0"/>
            <w:vAlign w:val="center"/>
          </w:tcPr>
          <w:p w14:paraId="0E072DF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p>
        </w:tc>
        <w:tc>
          <w:tcPr>
            <w:tcW w:w="255" w:type="pct"/>
            <w:noWrap w:val="0"/>
            <w:vAlign w:val="center"/>
          </w:tcPr>
          <w:p w14:paraId="2D1E2EB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p>
        </w:tc>
        <w:tc>
          <w:tcPr>
            <w:tcW w:w="293" w:type="pct"/>
            <w:noWrap w:val="0"/>
            <w:vAlign w:val="center"/>
          </w:tcPr>
          <w:p w14:paraId="7415142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p>
        </w:tc>
        <w:tc>
          <w:tcPr>
            <w:tcW w:w="296" w:type="pct"/>
            <w:noWrap w:val="0"/>
            <w:vAlign w:val="center"/>
          </w:tcPr>
          <w:p w14:paraId="3C9C2F4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p>
        </w:tc>
        <w:tc>
          <w:tcPr>
            <w:tcW w:w="442" w:type="pct"/>
            <w:noWrap w:val="0"/>
            <w:vAlign w:val="center"/>
          </w:tcPr>
          <w:p w14:paraId="0E2E04F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w:t>
            </w:r>
          </w:p>
        </w:tc>
        <w:tc>
          <w:tcPr>
            <w:tcW w:w="430" w:type="pct"/>
            <w:noWrap w:val="0"/>
            <w:vAlign w:val="center"/>
          </w:tcPr>
          <w:p w14:paraId="7FBEC55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w:t>
            </w:r>
          </w:p>
        </w:tc>
        <w:tc>
          <w:tcPr>
            <w:tcW w:w="250" w:type="pct"/>
            <w:noWrap w:val="0"/>
            <w:vAlign w:val="center"/>
          </w:tcPr>
          <w:p w14:paraId="7408F78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p>
        </w:tc>
      </w:tr>
      <w:tr w14:paraId="38E1162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2459" w:type="pct"/>
            <w:noWrap w:val="0"/>
            <w:vAlign w:val="center"/>
          </w:tcPr>
          <w:p w14:paraId="14A0D3F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使用机械工具</w:t>
            </w:r>
          </w:p>
        </w:tc>
        <w:tc>
          <w:tcPr>
            <w:tcW w:w="570" w:type="pct"/>
            <w:noWrap w:val="0"/>
            <w:vAlign w:val="center"/>
          </w:tcPr>
          <w:p w14:paraId="01274BC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w:t>
            </w:r>
          </w:p>
        </w:tc>
        <w:tc>
          <w:tcPr>
            <w:tcW w:w="255" w:type="pct"/>
            <w:noWrap w:val="0"/>
            <w:vAlign w:val="center"/>
          </w:tcPr>
          <w:p w14:paraId="7DC0AA5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w:t>
            </w:r>
          </w:p>
        </w:tc>
        <w:tc>
          <w:tcPr>
            <w:tcW w:w="293" w:type="pct"/>
            <w:noWrap w:val="0"/>
            <w:vAlign w:val="center"/>
          </w:tcPr>
          <w:p w14:paraId="1761900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w:t>
            </w:r>
          </w:p>
        </w:tc>
        <w:tc>
          <w:tcPr>
            <w:tcW w:w="296" w:type="pct"/>
            <w:noWrap w:val="0"/>
            <w:vAlign w:val="center"/>
          </w:tcPr>
          <w:p w14:paraId="37A7F6A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w:t>
            </w:r>
          </w:p>
        </w:tc>
        <w:tc>
          <w:tcPr>
            <w:tcW w:w="442" w:type="pct"/>
            <w:noWrap w:val="0"/>
            <w:vAlign w:val="center"/>
          </w:tcPr>
          <w:p w14:paraId="4DF4772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p>
        </w:tc>
        <w:tc>
          <w:tcPr>
            <w:tcW w:w="430" w:type="pct"/>
            <w:noWrap w:val="0"/>
            <w:vAlign w:val="center"/>
          </w:tcPr>
          <w:p w14:paraId="4863830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w:t>
            </w:r>
          </w:p>
        </w:tc>
        <w:tc>
          <w:tcPr>
            <w:tcW w:w="250" w:type="pct"/>
            <w:noWrap w:val="0"/>
            <w:vAlign w:val="center"/>
          </w:tcPr>
          <w:p w14:paraId="025AF02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w:t>
            </w:r>
          </w:p>
        </w:tc>
      </w:tr>
      <w:tr w14:paraId="700BDEE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2459" w:type="pct"/>
            <w:noWrap w:val="0"/>
            <w:vAlign w:val="center"/>
          </w:tcPr>
          <w:p w14:paraId="7DEB215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打磨板材边缘以及打磨/摩擦石膏时</w:t>
            </w:r>
          </w:p>
        </w:tc>
        <w:tc>
          <w:tcPr>
            <w:tcW w:w="570" w:type="pct"/>
            <w:noWrap w:val="0"/>
            <w:vAlign w:val="center"/>
          </w:tcPr>
          <w:p w14:paraId="34C12C4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w:t>
            </w:r>
          </w:p>
        </w:tc>
        <w:tc>
          <w:tcPr>
            <w:tcW w:w="255" w:type="pct"/>
            <w:noWrap w:val="0"/>
            <w:vAlign w:val="center"/>
          </w:tcPr>
          <w:p w14:paraId="6A10A38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w:t>
            </w:r>
          </w:p>
        </w:tc>
        <w:tc>
          <w:tcPr>
            <w:tcW w:w="293" w:type="pct"/>
            <w:noWrap w:val="0"/>
            <w:vAlign w:val="center"/>
          </w:tcPr>
          <w:p w14:paraId="1ED2193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p>
        </w:tc>
        <w:tc>
          <w:tcPr>
            <w:tcW w:w="296" w:type="pct"/>
            <w:noWrap w:val="0"/>
            <w:vAlign w:val="center"/>
          </w:tcPr>
          <w:p w14:paraId="14D72C9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w:t>
            </w:r>
          </w:p>
        </w:tc>
        <w:tc>
          <w:tcPr>
            <w:tcW w:w="442" w:type="pct"/>
            <w:noWrap w:val="0"/>
            <w:vAlign w:val="center"/>
          </w:tcPr>
          <w:p w14:paraId="0180553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p>
        </w:tc>
        <w:tc>
          <w:tcPr>
            <w:tcW w:w="430" w:type="pct"/>
            <w:noWrap w:val="0"/>
            <w:vAlign w:val="center"/>
          </w:tcPr>
          <w:p w14:paraId="1166C14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w:t>
            </w:r>
          </w:p>
        </w:tc>
        <w:tc>
          <w:tcPr>
            <w:tcW w:w="250" w:type="pct"/>
            <w:noWrap w:val="0"/>
            <w:vAlign w:val="center"/>
          </w:tcPr>
          <w:p w14:paraId="46778AB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w:t>
            </w:r>
          </w:p>
        </w:tc>
      </w:tr>
      <w:tr w14:paraId="3F7BE9C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2459" w:type="pct"/>
            <w:noWrap w:val="0"/>
            <w:vAlign w:val="center"/>
          </w:tcPr>
          <w:p w14:paraId="7BEBDC5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处理金属龙骨以及使用尖锐锋利手动工具时</w:t>
            </w:r>
          </w:p>
        </w:tc>
        <w:tc>
          <w:tcPr>
            <w:tcW w:w="570" w:type="pct"/>
            <w:noWrap w:val="0"/>
            <w:vAlign w:val="center"/>
          </w:tcPr>
          <w:p w14:paraId="6408358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w:t>
            </w:r>
          </w:p>
        </w:tc>
        <w:tc>
          <w:tcPr>
            <w:tcW w:w="255" w:type="pct"/>
            <w:noWrap w:val="0"/>
            <w:vAlign w:val="center"/>
          </w:tcPr>
          <w:p w14:paraId="5FF2429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p>
        </w:tc>
        <w:tc>
          <w:tcPr>
            <w:tcW w:w="293" w:type="pct"/>
            <w:noWrap w:val="0"/>
            <w:vAlign w:val="center"/>
          </w:tcPr>
          <w:p w14:paraId="08C637C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w:t>
            </w:r>
          </w:p>
        </w:tc>
        <w:tc>
          <w:tcPr>
            <w:tcW w:w="296" w:type="pct"/>
            <w:noWrap w:val="0"/>
            <w:vAlign w:val="center"/>
          </w:tcPr>
          <w:p w14:paraId="0B90D07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w:t>
            </w:r>
          </w:p>
        </w:tc>
        <w:tc>
          <w:tcPr>
            <w:tcW w:w="442" w:type="pct"/>
            <w:noWrap w:val="0"/>
            <w:vAlign w:val="center"/>
          </w:tcPr>
          <w:p w14:paraId="4C9957D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p>
        </w:tc>
        <w:tc>
          <w:tcPr>
            <w:tcW w:w="430" w:type="pct"/>
            <w:noWrap w:val="0"/>
            <w:vAlign w:val="center"/>
          </w:tcPr>
          <w:p w14:paraId="2DC5C35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w:t>
            </w:r>
          </w:p>
        </w:tc>
        <w:tc>
          <w:tcPr>
            <w:tcW w:w="250" w:type="pct"/>
            <w:noWrap w:val="0"/>
            <w:vAlign w:val="center"/>
          </w:tcPr>
          <w:p w14:paraId="29831C3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p>
        </w:tc>
      </w:tr>
    </w:tbl>
    <w:p w14:paraId="6C114207">
      <w:pPr>
        <w:pageBreakBefore w:val="0"/>
        <w:widowControl/>
        <w:kinsoku/>
        <w:wordWrap/>
        <w:overflowPunct/>
        <w:topLinePunct w:val="0"/>
        <w:autoSpaceDE/>
        <w:autoSpaceDN/>
        <w:bidi w:val="0"/>
        <w:adjustRightInd w:val="0"/>
        <w:snapToGrid w:val="0"/>
        <w:spacing w:before="159" w:beforeLines="50" w:line="560" w:lineRule="exact"/>
        <w:ind w:left="0" w:leftChars="0" w:right="0" w:firstLine="640" w:firstLineChars="200"/>
        <w:jc w:val="left"/>
        <w:rPr>
          <w:rFonts w:ascii="Times New Roman" w:hAnsi="Times New Roman" w:eastAsia="仿宋"/>
          <w:kern w:val="0"/>
          <w:sz w:val="32"/>
          <w:szCs w:val="32"/>
        </w:rPr>
      </w:pPr>
      <w:r>
        <w:rPr>
          <w:rFonts w:ascii="Times New Roman" w:hAnsi="Times New Roman" w:eastAsia="仿宋"/>
          <w:kern w:val="0"/>
          <w:sz w:val="32"/>
          <w:szCs w:val="32"/>
        </w:rPr>
        <w:t>2.熟知有关用电安全说明</w:t>
      </w:r>
    </w:p>
    <w:p w14:paraId="225750F5">
      <w:pPr>
        <w:pageBreakBefore w:val="0"/>
        <w:widowControl/>
        <w:kinsoku/>
        <w:wordWrap/>
        <w:overflowPunct/>
        <w:topLinePunct w:val="0"/>
        <w:autoSpaceDE/>
        <w:autoSpaceDN/>
        <w:bidi w:val="0"/>
        <w:adjustRightInd w:val="0"/>
        <w:snapToGrid w:val="0"/>
        <w:spacing w:line="560" w:lineRule="exact"/>
        <w:ind w:left="0" w:leftChars="0" w:right="0" w:firstLine="640" w:firstLineChars="200"/>
        <w:jc w:val="left"/>
        <w:rPr>
          <w:rFonts w:ascii="Times New Roman" w:hAnsi="Times New Roman" w:eastAsia="仿宋"/>
          <w:kern w:val="0"/>
          <w:sz w:val="32"/>
          <w:szCs w:val="32"/>
        </w:rPr>
      </w:pPr>
      <w:r>
        <w:rPr>
          <w:rFonts w:ascii="Times New Roman" w:hAnsi="Times New Roman" w:eastAsia="仿宋"/>
          <w:kern w:val="0"/>
          <w:sz w:val="32"/>
          <w:szCs w:val="32"/>
        </w:rPr>
        <w:t>现场电力规格为单相220V交流电，安全用电，禁止使用不符合安全要求的产品。</w:t>
      </w:r>
    </w:p>
    <w:p w14:paraId="6E072972">
      <w:pPr>
        <w:pStyle w:val="5"/>
        <w:pageBreakBefore w:val="0"/>
        <w:kinsoku/>
        <w:wordWrap/>
        <w:overflowPunct/>
        <w:topLinePunct w:val="0"/>
        <w:autoSpaceDE/>
        <w:autoSpaceDN/>
        <w:bidi w:val="0"/>
        <w:adjustRightInd w:val="0"/>
        <w:snapToGrid w:val="0"/>
        <w:spacing w:line="560" w:lineRule="exact"/>
        <w:ind w:left="0" w:leftChars="0" w:right="0" w:firstLine="643" w:firstLineChars="200"/>
      </w:pPr>
      <w:bookmarkStart w:id="37" w:name="_Toc32274"/>
      <w:bookmarkStart w:id="38" w:name="_Toc101943112"/>
      <w:r>
        <w:t>（二）环境卫生</w:t>
      </w:r>
      <w:bookmarkEnd w:id="37"/>
      <w:bookmarkEnd w:id="38"/>
    </w:p>
    <w:p w14:paraId="56B81FD7">
      <w:pPr>
        <w:pageBreakBefore w:val="0"/>
        <w:widowControl/>
        <w:kinsoku/>
        <w:wordWrap/>
        <w:overflowPunct/>
        <w:topLinePunct w:val="0"/>
        <w:autoSpaceDE/>
        <w:autoSpaceDN/>
        <w:bidi w:val="0"/>
        <w:adjustRightInd w:val="0"/>
        <w:snapToGrid w:val="0"/>
        <w:spacing w:line="560" w:lineRule="exact"/>
        <w:ind w:left="0" w:leftChars="0" w:right="0" w:firstLine="640" w:firstLineChars="200"/>
        <w:jc w:val="left"/>
        <w:rPr>
          <w:rFonts w:ascii="Times New Roman" w:hAnsi="Times New Roman" w:eastAsia="仿宋"/>
          <w:kern w:val="0"/>
          <w:sz w:val="32"/>
          <w:szCs w:val="32"/>
        </w:rPr>
      </w:pPr>
      <w:r>
        <w:rPr>
          <w:rFonts w:ascii="Times New Roman" w:hAnsi="Times New Roman" w:eastAsia="仿宋"/>
          <w:kern w:val="0"/>
          <w:sz w:val="32"/>
          <w:szCs w:val="32"/>
        </w:rPr>
        <w:t>保持地面整洁，环境卫生，做到整理、整顿、清扫、清洁和素养5S。</w:t>
      </w:r>
    </w:p>
    <w:p w14:paraId="249908A7">
      <w:pPr>
        <w:pStyle w:val="5"/>
        <w:pageBreakBefore w:val="0"/>
        <w:kinsoku/>
        <w:wordWrap/>
        <w:overflowPunct/>
        <w:topLinePunct w:val="0"/>
        <w:autoSpaceDE/>
        <w:autoSpaceDN/>
        <w:bidi w:val="0"/>
        <w:adjustRightInd w:val="0"/>
        <w:snapToGrid w:val="0"/>
        <w:spacing w:line="560" w:lineRule="exact"/>
        <w:ind w:left="0" w:leftChars="0" w:right="0" w:firstLine="643" w:firstLineChars="200"/>
      </w:pPr>
      <w:bookmarkStart w:id="39" w:name="_Toc101943113"/>
      <w:bookmarkStart w:id="40" w:name="_Toc3295"/>
      <w:r>
        <w:t>（三）医疗设备和措施</w:t>
      </w:r>
      <w:bookmarkEnd w:id="39"/>
      <w:bookmarkEnd w:id="40"/>
    </w:p>
    <w:p w14:paraId="6FDF11E4">
      <w:pPr>
        <w:pageBreakBefore w:val="0"/>
        <w:kinsoku/>
        <w:wordWrap/>
        <w:overflowPunct/>
        <w:topLinePunct w:val="0"/>
        <w:autoSpaceDE/>
        <w:autoSpaceDN/>
        <w:bidi w:val="0"/>
        <w:adjustRightInd w:val="0"/>
        <w:snapToGrid w:val="0"/>
        <w:spacing w:line="560" w:lineRule="exact"/>
        <w:ind w:left="0" w:leftChars="0" w:right="0" w:firstLine="640" w:firstLineChars="200"/>
        <w:rPr>
          <w:rFonts w:ascii="仿宋" w:hAnsi="仿宋" w:eastAsia="仿宋" w:cs="LinTimes"/>
          <w:sz w:val="32"/>
          <w:szCs w:val="32"/>
        </w:rPr>
      </w:pPr>
      <w:r>
        <w:rPr>
          <w:rFonts w:ascii="Times New Roman" w:hAnsi="Times New Roman" w:eastAsia="仿宋"/>
          <w:kern w:val="0"/>
          <w:sz w:val="32"/>
          <w:szCs w:val="32"/>
        </w:rPr>
        <w:t>考场配备医护人员，场地配备医药急救箱，包括外伤处理和急救药物。</w:t>
      </w:r>
    </w:p>
    <w:p w14:paraId="38049724">
      <w:pPr>
        <w:pStyle w:val="4"/>
        <w:pageBreakBefore w:val="0"/>
        <w:kinsoku/>
        <w:wordWrap/>
        <w:overflowPunct/>
        <w:topLinePunct w:val="0"/>
        <w:autoSpaceDE/>
        <w:autoSpaceDN/>
        <w:bidi w:val="0"/>
        <w:adjustRightInd w:val="0"/>
        <w:snapToGrid w:val="0"/>
        <w:spacing w:line="560" w:lineRule="exact"/>
        <w:ind w:left="0" w:leftChars="0" w:right="0" w:firstLine="640" w:firstLineChars="200"/>
        <w:rPr>
          <w:lang w:eastAsia="zh-CN"/>
        </w:rPr>
      </w:pPr>
      <w:bookmarkStart w:id="41" w:name="_Toc83250999"/>
      <w:bookmarkStart w:id="42" w:name="_Toc23065"/>
      <w:r>
        <w:rPr>
          <w:rFonts w:hint="eastAsia"/>
          <w:lang w:eastAsia="zh-CN"/>
        </w:rPr>
        <w:t>六、</w:t>
      </w:r>
      <w:bookmarkEnd w:id="41"/>
      <w:bookmarkStart w:id="43" w:name="_Toc83251001"/>
      <w:r>
        <w:rPr>
          <w:rFonts w:hint="eastAsia"/>
          <w:lang w:eastAsia="zh-CN"/>
        </w:rPr>
        <w:t>绿色环保</w:t>
      </w:r>
      <w:bookmarkEnd w:id="42"/>
      <w:bookmarkEnd w:id="43"/>
    </w:p>
    <w:p w14:paraId="4889FB35">
      <w:pPr>
        <w:pStyle w:val="5"/>
        <w:pageBreakBefore w:val="0"/>
        <w:kinsoku/>
        <w:wordWrap/>
        <w:overflowPunct/>
        <w:topLinePunct w:val="0"/>
        <w:autoSpaceDE/>
        <w:autoSpaceDN/>
        <w:bidi w:val="0"/>
        <w:adjustRightInd w:val="0"/>
        <w:snapToGrid w:val="0"/>
        <w:spacing w:line="560" w:lineRule="exact"/>
        <w:ind w:left="0" w:leftChars="0" w:right="0" w:firstLine="643" w:firstLineChars="200"/>
      </w:pPr>
      <w:bookmarkStart w:id="44" w:name="_Toc83251002"/>
      <w:bookmarkStart w:id="45" w:name="_Toc21496"/>
      <w:r>
        <w:rPr>
          <w:rFonts w:hint="eastAsia"/>
        </w:rPr>
        <w:t>（一）环境保护</w:t>
      </w:r>
      <w:bookmarkEnd w:id="44"/>
      <w:bookmarkEnd w:id="45"/>
    </w:p>
    <w:p w14:paraId="2DC50F62">
      <w:pPr>
        <w:pageBreakBefore w:val="0"/>
        <w:kinsoku/>
        <w:wordWrap/>
        <w:overflowPunct/>
        <w:topLinePunct w:val="0"/>
        <w:autoSpaceDE/>
        <w:autoSpaceDN/>
        <w:bidi w:val="0"/>
        <w:adjustRightInd w:val="0"/>
        <w:snapToGrid w:val="0"/>
        <w:spacing w:line="560" w:lineRule="exact"/>
        <w:ind w:left="0" w:leftChars="0" w:right="0" w:firstLine="640" w:firstLineChars="200"/>
        <w:rPr>
          <w:rFonts w:ascii="仿宋" w:hAnsi="仿宋" w:eastAsia="仿宋" w:cs="LinTimes"/>
          <w:sz w:val="32"/>
          <w:szCs w:val="32"/>
        </w:rPr>
      </w:pPr>
      <w:r>
        <w:rPr>
          <w:rFonts w:hint="eastAsia" w:ascii="仿宋" w:hAnsi="仿宋" w:eastAsia="仿宋" w:cs="LinTimes"/>
          <w:sz w:val="32"/>
          <w:szCs w:val="32"/>
        </w:rPr>
        <w:t>环境整洁卫生，体现绿色环保，严格遵守比赛规则，提高安全意识和卫生意识，按照要求穿戴工作服装、安全鞋、防切割手套、手套、护目镜、耳塞、防尘口罩等个人防护用品，遵守职业规范。</w:t>
      </w:r>
    </w:p>
    <w:p w14:paraId="2675C5B4">
      <w:pPr>
        <w:pageBreakBefore w:val="0"/>
        <w:kinsoku/>
        <w:wordWrap/>
        <w:overflowPunct/>
        <w:topLinePunct w:val="0"/>
        <w:autoSpaceDE/>
        <w:autoSpaceDN/>
        <w:bidi w:val="0"/>
        <w:adjustRightInd w:val="0"/>
        <w:snapToGrid w:val="0"/>
        <w:spacing w:line="560" w:lineRule="exact"/>
        <w:ind w:left="0" w:leftChars="0" w:right="0" w:firstLine="640" w:firstLineChars="200"/>
        <w:rPr>
          <w:rFonts w:ascii="仿宋" w:hAnsi="仿宋" w:eastAsia="仿宋" w:cs="LinTimes"/>
          <w:sz w:val="32"/>
          <w:szCs w:val="32"/>
        </w:rPr>
      </w:pPr>
      <w:r>
        <w:rPr>
          <w:rFonts w:hint="eastAsia" w:ascii="仿宋" w:hAnsi="仿宋" w:eastAsia="仿宋" w:cs="LinTimes"/>
          <w:sz w:val="32"/>
          <w:szCs w:val="32"/>
        </w:rPr>
        <w:t>所有比赛相关人员必须保持场地整洁。交通路线、走廊、楼梯、紧急疏散通道、灭火器及其他救生设备周边必须保持畅通无障碍，每天比赛结束后，选手要整理好比赛工位的卫生，赛场保洁人员要保障赛场整体的环境卫生，体现安全、整洁、有序，将垃圾分类处理。</w:t>
      </w:r>
    </w:p>
    <w:p w14:paraId="56F2A618">
      <w:pPr>
        <w:pageBreakBefore w:val="0"/>
        <w:kinsoku/>
        <w:wordWrap/>
        <w:overflowPunct/>
        <w:topLinePunct w:val="0"/>
        <w:autoSpaceDE/>
        <w:autoSpaceDN/>
        <w:bidi w:val="0"/>
        <w:adjustRightInd w:val="0"/>
        <w:snapToGrid w:val="0"/>
        <w:spacing w:line="560" w:lineRule="exact"/>
        <w:ind w:left="0" w:leftChars="0" w:right="0" w:firstLine="640" w:firstLineChars="200"/>
        <w:rPr>
          <w:rFonts w:ascii="仿宋" w:hAnsi="仿宋" w:eastAsia="仿宋" w:cs="LinTimes"/>
          <w:sz w:val="32"/>
          <w:szCs w:val="32"/>
        </w:rPr>
      </w:pPr>
      <w:r>
        <w:rPr>
          <w:rFonts w:hint="eastAsia" w:ascii="仿宋" w:hAnsi="仿宋" w:eastAsia="仿宋" w:cs="LinTimes"/>
          <w:sz w:val="32"/>
          <w:szCs w:val="32"/>
        </w:rPr>
        <w:t>将废弃物降至最低水平，多余废弃的废料等要</w:t>
      </w:r>
      <w:r>
        <w:rPr>
          <w:rFonts w:hint="eastAsia" w:ascii="仿宋" w:hAnsi="仿宋" w:eastAsia="仿宋" w:cs="LinTimes"/>
          <w:sz w:val="32"/>
          <w:szCs w:val="32"/>
          <w:lang w:eastAsia="zh-CN"/>
        </w:rPr>
        <w:t>放入</w:t>
      </w:r>
      <w:r>
        <w:rPr>
          <w:rFonts w:hint="eastAsia" w:ascii="仿宋" w:hAnsi="仿宋" w:eastAsia="仿宋" w:cs="LinTimes"/>
          <w:sz w:val="32"/>
          <w:szCs w:val="32"/>
        </w:rPr>
        <w:t>指定垃圾桶内。</w:t>
      </w:r>
    </w:p>
    <w:p w14:paraId="0BCC672E">
      <w:pPr>
        <w:pStyle w:val="5"/>
        <w:pageBreakBefore w:val="0"/>
        <w:kinsoku/>
        <w:wordWrap/>
        <w:overflowPunct/>
        <w:topLinePunct w:val="0"/>
        <w:autoSpaceDE/>
        <w:autoSpaceDN/>
        <w:bidi w:val="0"/>
        <w:adjustRightInd w:val="0"/>
        <w:snapToGrid w:val="0"/>
        <w:spacing w:line="560" w:lineRule="exact"/>
        <w:ind w:left="0" w:leftChars="0" w:right="0" w:firstLine="643" w:firstLineChars="200"/>
      </w:pPr>
      <w:bookmarkStart w:id="46" w:name="_Toc5732"/>
      <w:bookmarkStart w:id="47" w:name="_Toc83251003"/>
      <w:r>
        <w:rPr>
          <w:rFonts w:hint="eastAsia"/>
        </w:rPr>
        <w:t>（二）循环利用</w:t>
      </w:r>
      <w:bookmarkEnd w:id="46"/>
      <w:bookmarkEnd w:id="47"/>
    </w:p>
    <w:p w14:paraId="150D5726">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 w:hAnsi="仿宋" w:eastAsia="仿宋" w:cs="LinTimes"/>
          <w:sz w:val="32"/>
          <w:szCs w:val="32"/>
        </w:rPr>
      </w:pPr>
      <w:r>
        <w:rPr>
          <w:rFonts w:hint="eastAsia" w:ascii="仿宋" w:hAnsi="仿宋" w:eastAsia="仿宋" w:cs="LinTimes"/>
          <w:sz w:val="32"/>
          <w:szCs w:val="32"/>
        </w:rPr>
        <w:t>比赛项目设计和筹备工作要遵循可持续发展原则，耗材回收有序，设备循环使用。</w:t>
      </w:r>
    </w:p>
    <w:p w14:paraId="4D748663">
      <w:pPr>
        <w:pStyle w:val="4"/>
        <w:bidi w:val="0"/>
      </w:pPr>
      <w:bookmarkStart w:id="48" w:name="_Toc248"/>
      <w:r>
        <w:rPr>
          <w:lang w:val="en-US" w:eastAsia="zh-CN"/>
        </w:rPr>
        <w:t>七、</w:t>
      </w:r>
      <w:r>
        <w:rPr>
          <w:rFonts w:hint="eastAsia"/>
          <w:lang w:val="en-US" w:eastAsia="zh-CN"/>
        </w:rPr>
        <w:t>竞赛</w:t>
      </w:r>
      <w:r>
        <w:rPr>
          <w:lang w:val="en-US" w:eastAsia="zh-CN"/>
        </w:rPr>
        <w:t>考核场地开放要求</w:t>
      </w:r>
      <w:bookmarkEnd w:id="48"/>
      <w:r>
        <w:rPr>
          <w:lang w:val="en-US" w:eastAsia="zh-CN"/>
        </w:rPr>
        <w:t xml:space="preserve"> </w:t>
      </w:r>
    </w:p>
    <w:p w14:paraId="6A0391DC">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 w:hAnsi="仿宋" w:eastAsia="仿宋" w:cs="LinTimes"/>
          <w:sz w:val="32"/>
          <w:szCs w:val="32"/>
        </w:rPr>
      </w:pPr>
      <w:r>
        <w:rPr>
          <w:rFonts w:hint="eastAsia" w:ascii="仿宋" w:hAnsi="仿宋" w:eastAsia="仿宋" w:cs="LinTimes"/>
          <w:sz w:val="32"/>
          <w:szCs w:val="32"/>
          <w:lang w:val="en-US" w:eastAsia="zh-CN"/>
        </w:rPr>
        <w:t xml:space="preserve">在竞赛考核过程中，借鉴世界技能大赛组织方式，尝试开放式考核方式，广泛宣传，开放考场首先注意各项安全事项。 积极组织院校师生、企业员工等人员进行现场观摩，营造参与技能学习、实现技能成才的氛围。参观人员进入竞赛考场前必须征得裁判长同意，在志愿者带领下参观，根据裁判长安排的时间和路线参观。参观人员只能在竞赛考场参观通道内行走观摩，严禁与选手交流或进入考核工位，不得影响竞赛考核选手的考核。裁判组、安全组、场地主管负责维护现场秩序，竞赛考场严禁吸烟，大声喧哗。 </w:t>
      </w:r>
    </w:p>
    <w:p w14:paraId="59DED3B9">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right="0" w:firstLine="640" w:firstLineChars="200"/>
        <w:jc w:val="left"/>
      </w:pPr>
      <w:bookmarkStart w:id="49" w:name="_Toc9697"/>
      <w:r>
        <w:rPr>
          <w:rStyle w:val="18"/>
          <w:lang w:val="en-US" w:eastAsia="zh-CN"/>
        </w:rPr>
        <w:t>八、涉密内容和保密要求</w:t>
      </w:r>
      <w:bookmarkEnd w:id="49"/>
      <w:r>
        <w:rPr>
          <w:rFonts w:ascii="黑体" w:hAnsi="宋体" w:eastAsia="黑体" w:cs="黑体"/>
          <w:b w:val="0"/>
          <w:bCs w:val="0"/>
          <w:color w:val="000000"/>
          <w:kern w:val="0"/>
          <w:sz w:val="31"/>
          <w:szCs w:val="31"/>
          <w:lang w:val="en-US" w:eastAsia="zh-CN" w:bidi="ar"/>
        </w:rPr>
        <w:t xml:space="preserve"> </w:t>
      </w:r>
    </w:p>
    <w:p w14:paraId="18682395">
      <w:pPr>
        <w:pStyle w:val="5"/>
        <w:bidi w:val="0"/>
      </w:pPr>
      <w:bookmarkStart w:id="50" w:name="_Toc23206"/>
      <w:r>
        <w:rPr>
          <w:lang w:val="en-US" w:eastAsia="zh-CN"/>
        </w:rPr>
        <w:t>（一）涉密内容</w:t>
      </w:r>
      <w:bookmarkEnd w:id="50"/>
      <w:r>
        <w:rPr>
          <w:lang w:val="en-US" w:eastAsia="zh-CN"/>
        </w:rPr>
        <w:t xml:space="preserve"> </w:t>
      </w:r>
    </w:p>
    <w:p w14:paraId="08A66DCE">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 w:hAnsi="仿宋" w:eastAsia="仿宋" w:cs="LinTimes"/>
          <w:sz w:val="32"/>
          <w:szCs w:val="32"/>
          <w:lang w:val="en-US" w:eastAsia="zh-CN"/>
        </w:rPr>
      </w:pPr>
      <w:r>
        <w:rPr>
          <w:rFonts w:hint="eastAsia" w:ascii="仿宋" w:hAnsi="仿宋" w:eastAsia="仿宋" w:cs="LinTimes"/>
          <w:sz w:val="32"/>
          <w:szCs w:val="32"/>
          <w:lang w:val="en-US" w:eastAsia="zh-CN"/>
        </w:rPr>
        <w:t>1.</w:t>
      </w:r>
      <w:r>
        <w:rPr>
          <w:rFonts w:hint="default" w:ascii="仿宋" w:hAnsi="仿宋" w:eastAsia="仿宋" w:cs="LinTimes"/>
          <w:sz w:val="32"/>
          <w:szCs w:val="32"/>
          <w:lang w:val="en-US" w:eastAsia="zh-CN"/>
        </w:rPr>
        <w:t>试题 遵循第 4</w:t>
      </w:r>
      <w:r>
        <w:rPr>
          <w:rFonts w:hint="eastAsia" w:ascii="仿宋" w:hAnsi="仿宋" w:eastAsia="仿宋" w:cs="LinTimes"/>
          <w:sz w:val="32"/>
          <w:szCs w:val="32"/>
          <w:lang w:val="en-US" w:eastAsia="zh-CN"/>
        </w:rPr>
        <w:t>7</w:t>
      </w:r>
      <w:r>
        <w:rPr>
          <w:rFonts w:hint="default" w:ascii="仿宋" w:hAnsi="仿宋" w:eastAsia="仿宋" w:cs="LinTimes"/>
          <w:sz w:val="32"/>
          <w:szCs w:val="32"/>
          <w:lang w:val="en-US" w:eastAsia="zh-CN"/>
        </w:rPr>
        <w:t xml:space="preserve">届世界技能大赛抹灰与隔墙系统项目技术文件关于试题公布方面的要求，本次考核 C-1 前不公布考核试题。考核试题在 C-1 熟悉日开始时呈现给选手。 </w:t>
      </w:r>
    </w:p>
    <w:p w14:paraId="5ECC6E13">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 w:hAnsi="仿宋" w:eastAsia="仿宋" w:cs="LinTimes"/>
          <w:sz w:val="32"/>
          <w:szCs w:val="32"/>
          <w:lang w:val="en-US" w:eastAsia="zh-CN"/>
        </w:rPr>
      </w:pPr>
      <w:r>
        <w:rPr>
          <w:rFonts w:hint="default" w:ascii="仿宋" w:hAnsi="仿宋" w:eastAsia="仿宋" w:cs="LinTimes"/>
          <w:sz w:val="32"/>
          <w:szCs w:val="32"/>
          <w:lang w:val="en-US" w:eastAsia="zh-CN"/>
        </w:rPr>
        <w:t>2.考核作品评估量测点交流赛考核作品评估量测点在选手每一阶段（模块）考核结束前不公布，</w:t>
      </w:r>
      <w:r>
        <w:rPr>
          <w:rFonts w:hint="eastAsia" w:ascii="仿宋" w:hAnsi="仿宋" w:eastAsia="仿宋" w:cs="LinTimes"/>
          <w:sz w:val="32"/>
          <w:szCs w:val="32"/>
          <w:lang w:val="en-US" w:eastAsia="zh-CN"/>
        </w:rPr>
        <w:t>竞赛</w:t>
      </w:r>
      <w:r>
        <w:rPr>
          <w:rFonts w:hint="default" w:ascii="仿宋" w:hAnsi="仿宋" w:eastAsia="仿宋" w:cs="LinTimes"/>
          <w:sz w:val="32"/>
          <w:szCs w:val="32"/>
          <w:lang w:val="en-US" w:eastAsia="zh-CN"/>
        </w:rPr>
        <w:t>考核选手考核结束后，由裁判长主持，统一抽签确定评估量测点位置。</w:t>
      </w:r>
    </w:p>
    <w:p w14:paraId="6A0BF81B">
      <w:pPr>
        <w:pStyle w:val="5"/>
        <w:bidi w:val="0"/>
      </w:pPr>
      <w:bookmarkStart w:id="51" w:name="_Toc7561"/>
      <w:r>
        <w:rPr>
          <w:rFonts w:hint="default"/>
          <w:lang w:val="en-US" w:eastAsia="zh-CN"/>
        </w:rPr>
        <w:t>（二）保密要求</w:t>
      </w:r>
      <w:bookmarkEnd w:id="51"/>
      <w:r>
        <w:rPr>
          <w:rFonts w:hint="default"/>
          <w:lang w:val="en-US" w:eastAsia="zh-CN"/>
        </w:rPr>
        <w:t xml:space="preserve"> </w:t>
      </w:r>
    </w:p>
    <w:p w14:paraId="4CDE5629">
      <w:pPr>
        <w:pageBreakBefore w:val="0"/>
        <w:kinsoku/>
        <w:wordWrap/>
        <w:overflowPunct/>
        <w:topLinePunct w:val="0"/>
        <w:autoSpaceDE/>
        <w:autoSpaceDN/>
        <w:bidi w:val="0"/>
        <w:adjustRightInd w:val="0"/>
        <w:snapToGrid w:val="0"/>
        <w:spacing w:line="560" w:lineRule="exact"/>
        <w:ind w:left="0" w:leftChars="0" w:right="0" w:firstLine="640" w:firstLineChars="200"/>
        <w:rPr>
          <w:rFonts w:hint="eastAsia" w:ascii="仿宋" w:hAnsi="仿宋" w:eastAsia="仿宋" w:cs="LinTimes"/>
          <w:sz w:val="32"/>
          <w:szCs w:val="32"/>
          <w:lang w:val="en-US" w:eastAsia="zh-CN"/>
        </w:rPr>
      </w:pPr>
      <w:r>
        <w:rPr>
          <w:rFonts w:hint="default" w:ascii="仿宋" w:hAnsi="仿宋" w:eastAsia="仿宋" w:cs="LinTimes"/>
          <w:sz w:val="32"/>
          <w:szCs w:val="32"/>
          <w:lang w:val="en-US" w:eastAsia="zh-CN"/>
        </w:rPr>
        <w:t>根据本项目</w:t>
      </w:r>
      <w:r>
        <w:rPr>
          <w:rFonts w:hint="eastAsia" w:ascii="仿宋" w:hAnsi="仿宋" w:eastAsia="仿宋" w:cs="LinTimes"/>
          <w:sz w:val="32"/>
          <w:szCs w:val="32"/>
          <w:lang w:val="en-US" w:eastAsia="zh-CN"/>
        </w:rPr>
        <w:t>竞</w:t>
      </w:r>
      <w:r>
        <w:rPr>
          <w:rFonts w:hint="default" w:ascii="仿宋" w:hAnsi="仿宋" w:eastAsia="仿宋" w:cs="LinTimes"/>
          <w:sz w:val="32"/>
          <w:szCs w:val="32"/>
          <w:lang w:val="en-US" w:eastAsia="zh-CN"/>
        </w:rPr>
        <w:t>赛考核工作需要，在专家组长（裁判长） 主持下，由专家组成员（该人须为本项目专家组专家，同时与选手无利益关系）。第三方命题专家应签署《第二届</w:t>
      </w:r>
      <w:r>
        <w:rPr>
          <w:rFonts w:hint="eastAsia" w:ascii="仿宋" w:hAnsi="仿宋" w:eastAsia="仿宋" w:cs="LinTimes"/>
          <w:sz w:val="32"/>
          <w:szCs w:val="32"/>
          <w:lang w:val="en-US" w:eastAsia="zh-CN"/>
        </w:rPr>
        <w:t>省赛</w:t>
      </w:r>
      <w:r>
        <w:rPr>
          <w:rFonts w:hint="default" w:ascii="仿宋" w:hAnsi="仿宋" w:eastAsia="仿宋" w:cs="LinTimes"/>
          <w:sz w:val="32"/>
          <w:szCs w:val="32"/>
          <w:lang w:val="en-US" w:eastAsia="zh-CN"/>
        </w:rPr>
        <w:t>技能大赛</w:t>
      </w:r>
      <w:r>
        <w:rPr>
          <w:rFonts w:hint="eastAsia" w:ascii="仿宋" w:hAnsi="仿宋" w:eastAsia="仿宋" w:cs="LinTimes"/>
          <w:sz w:val="32"/>
          <w:szCs w:val="32"/>
          <w:lang w:val="en-US" w:eastAsia="zh-CN"/>
        </w:rPr>
        <w:t>竞</w:t>
      </w:r>
      <w:r>
        <w:rPr>
          <w:rFonts w:hint="default" w:ascii="仿宋" w:hAnsi="仿宋" w:eastAsia="仿宋" w:cs="LinTimes"/>
          <w:sz w:val="32"/>
          <w:szCs w:val="32"/>
          <w:lang w:val="en-US" w:eastAsia="zh-CN"/>
        </w:rPr>
        <w:t>赛考核技术工作保密责任书》并遵照执行。命题、印刷、运送、封存、发放试题人员需签订保密责任书。</w:t>
      </w:r>
    </w:p>
    <w:p w14:paraId="4C22D399">
      <w:pPr>
        <w:pStyle w:val="2"/>
        <w:pageBreakBefore w:val="0"/>
        <w:kinsoku/>
        <w:wordWrap/>
        <w:overflowPunct/>
        <w:topLinePunct w:val="0"/>
        <w:autoSpaceDE/>
        <w:autoSpaceDN/>
        <w:bidi w:val="0"/>
        <w:adjustRightInd w:val="0"/>
        <w:snapToGrid w:val="0"/>
        <w:spacing w:line="560" w:lineRule="exact"/>
        <w:ind w:left="0" w:leftChars="0" w:right="0" w:firstLine="640" w:firstLineChars="200"/>
      </w:pPr>
    </w:p>
    <w:p w14:paraId="453DDEDF">
      <w:pPr>
        <w:rPr>
          <w:rFonts w:hint="eastAsia"/>
          <w:lang w:eastAsia="zh-CN"/>
        </w:rPr>
      </w:pPr>
      <w:bookmarkStart w:id="52" w:name="_Toc83251009"/>
      <w:bookmarkStart w:id="53" w:name="_Toc3642"/>
      <w:r>
        <w:rPr>
          <w:rFonts w:hint="eastAsia"/>
          <w:lang w:eastAsia="zh-CN"/>
        </w:rPr>
        <w:br w:type="page"/>
      </w:r>
    </w:p>
    <w:p w14:paraId="7F042886">
      <w:pPr>
        <w:pStyle w:val="4"/>
        <w:bidi w:val="0"/>
        <w:ind w:left="0" w:leftChars="0" w:firstLine="0" w:firstLineChars="0"/>
        <w:rPr>
          <w:rFonts w:hint="eastAsia"/>
          <w:color w:val="FFFFFF"/>
          <w:sz w:val="24"/>
          <w:szCs w:val="24"/>
          <w:lang w:eastAsia="zh-CN"/>
        </w:rPr>
      </w:pPr>
      <w:r>
        <w:rPr>
          <w:rFonts w:hint="eastAsia"/>
          <w:lang w:eastAsia="zh-CN"/>
        </w:rPr>
        <w:t>附件一：</w:t>
      </w:r>
      <w:bookmarkEnd w:id="52"/>
      <w:r>
        <w:rPr>
          <w:color w:val="FFFFFF"/>
          <w:sz w:val="24"/>
          <w:szCs w:val="24"/>
          <w:lang w:eastAsia="zh-CN"/>
        </w:rPr>
        <w:t>第</w:t>
      </w:r>
      <w:r>
        <w:rPr>
          <w:rFonts w:hint="eastAsia" w:ascii="黑体" w:hAnsi="黑体"/>
          <w:color w:val="FFFFFF"/>
          <w:sz w:val="24"/>
          <w:szCs w:val="24"/>
          <w:lang w:eastAsia="zh-CN"/>
        </w:rPr>
        <w:t>47</w:t>
      </w:r>
      <w:r>
        <w:rPr>
          <w:rFonts w:hint="eastAsia"/>
          <w:color w:val="FFFFFF"/>
          <w:sz w:val="24"/>
          <w:szCs w:val="24"/>
          <w:lang w:eastAsia="zh-CN"/>
        </w:rPr>
        <w:t>届世界技能大赛江苏省选拔赛抹灰与隔墙系统项目日程表</w:t>
      </w:r>
      <w:bookmarkEnd w:id="53"/>
      <w:bookmarkStart w:id="54" w:name="_Toc15602"/>
    </w:p>
    <w:p w14:paraId="40F4EA2D">
      <w:pPr>
        <w:pageBreakBefore w:val="0"/>
        <w:widowControl/>
        <w:kinsoku/>
        <w:wordWrap/>
        <w:overflowPunct/>
        <w:topLinePunct w:val="0"/>
        <w:autoSpaceDE/>
        <w:autoSpaceDN/>
        <w:bidi w:val="0"/>
        <w:adjustRightInd w:val="0"/>
        <w:snapToGrid w:val="0"/>
        <w:spacing w:line="560" w:lineRule="exact"/>
        <w:ind w:left="0" w:leftChars="0" w:right="0" w:firstLine="640" w:firstLineChars="200"/>
        <w:jc w:val="center"/>
        <w:rPr>
          <w:rFonts w:ascii="黑体" w:hAnsi="黑体" w:eastAsia="黑体" w:cs="Times New Roman"/>
          <w:kern w:val="0"/>
          <w:sz w:val="32"/>
          <w:szCs w:val="32"/>
        </w:rPr>
      </w:pPr>
    </w:p>
    <w:p w14:paraId="2DDF878D">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0" w:firstLineChars="0"/>
        <w:jc w:val="center"/>
        <w:textAlignment w:val="auto"/>
        <w:rPr>
          <w:rFonts w:ascii="黑体" w:hAnsi="黑体" w:eastAsia="黑体" w:cs="Times New Roman"/>
          <w:kern w:val="0"/>
          <w:sz w:val="32"/>
          <w:szCs w:val="32"/>
        </w:rPr>
      </w:pPr>
      <w:bookmarkStart w:id="55" w:name="_GoBack"/>
      <w:bookmarkEnd w:id="55"/>
      <w:r>
        <w:rPr>
          <w:rFonts w:hint="eastAsia" w:ascii="黑体" w:hAnsi="黑体" w:eastAsia="黑体" w:cs="Times New Roman"/>
          <w:kern w:val="0"/>
          <w:sz w:val="32"/>
          <w:szCs w:val="32"/>
        </w:rPr>
        <w:t>抹灰与隔墙系统项目</w:t>
      </w:r>
    </w:p>
    <w:p w14:paraId="0B47B4C4">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0" w:firstLineChars="0"/>
        <w:jc w:val="center"/>
        <w:textAlignment w:val="auto"/>
        <w:rPr>
          <w:rFonts w:ascii="黑体" w:hAnsi="黑体" w:eastAsia="黑体" w:cs="Times New Roman"/>
          <w:kern w:val="0"/>
          <w:sz w:val="32"/>
          <w:szCs w:val="32"/>
        </w:rPr>
      </w:pPr>
      <w:r>
        <w:rPr>
          <w:rFonts w:hint="eastAsia" w:ascii="黑体" w:hAnsi="黑体" w:eastAsia="黑体" w:cs="Times New Roman"/>
          <w:kern w:val="0"/>
          <w:sz w:val="32"/>
          <w:szCs w:val="32"/>
        </w:rPr>
        <w:t>日程表</w:t>
      </w:r>
    </w:p>
    <w:bookmarkEnd w:id="54"/>
    <w:tbl>
      <w:tblPr>
        <w:tblStyle w:val="11"/>
        <w:tblW w:w="9640" w:type="dxa"/>
        <w:tblInd w:w="-694" w:type="dxa"/>
        <w:tblLayout w:type="fixed"/>
        <w:tblCellMar>
          <w:top w:w="15" w:type="dxa"/>
          <w:left w:w="15" w:type="dxa"/>
          <w:bottom w:w="15" w:type="dxa"/>
          <w:right w:w="15" w:type="dxa"/>
        </w:tblCellMar>
      </w:tblPr>
      <w:tblGrid>
        <w:gridCol w:w="1620"/>
        <w:gridCol w:w="3095"/>
        <w:gridCol w:w="1947"/>
        <w:gridCol w:w="1559"/>
        <w:gridCol w:w="1419"/>
      </w:tblGrid>
      <w:tr w14:paraId="6DAF8C09">
        <w:tblPrEx>
          <w:tblCellMar>
            <w:top w:w="15" w:type="dxa"/>
            <w:left w:w="15" w:type="dxa"/>
            <w:bottom w:w="15" w:type="dxa"/>
            <w:right w:w="15" w:type="dxa"/>
          </w:tblCellMar>
        </w:tblPrEx>
        <w:trPr>
          <w:trHeight w:val="567" w:hRule="exact"/>
          <w:tblHeader/>
        </w:trPr>
        <w:tc>
          <w:tcPr>
            <w:tcW w:w="9640" w:type="dxa"/>
            <w:gridSpan w:val="5"/>
            <w:tcBorders>
              <w:top w:val="single" w:color="000000" w:sz="4" w:space="0"/>
              <w:left w:val="single" w:color="000000" w:sz="4" w:space="0"/>
              <w:bottom w:val="single" w:color="000000" w:sz="4" w:space="0"/>
              <w:right w:val="single" w:color="000000" w:sz="4" w:space="0"/>
            </w:tcBorders>
            <w:shd w:val="clear" w:color="auto" w:fill="A8D08D"/>
            <w:noWrap w:val="0"/>
            <w:vAlign w:val="center"/>
          </w:tcPr>
          <w:p w14:paraId="43F83F8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比赛前（C-1）</w:t>
            </w:r>
          </w:p>
        </w:tc>
      </w:tr>
      <w:tr w14:paraId="32B50A6F">
        <w:tblPrEx>
          <w:tblCellMar>
            <w:top w:w="15" w:type="dxa"/>
            <w:left w:w="15" w:type="dxa"/>
            <w:bottom w:w="15" w:type="dxa"/>
            <w:right w:w="15" w:type="dxa"/>
          </w:tblCellMar>
        </w:tblPrEx>
        <w:trPr>
          <w:trHeight w:val="509" w:hRule="exact"/>
          <w:tblHeader/>
        </w:trPr>
        <w:tc>
          <w:tcPr>
            <w:tcW w:w="1620" w:type="dxa"/>
            <w:tcBorders>
              <w:top w:val="single" w:color="000000" w:sz="4" w:space="0"/>
              <w:left w:val="single" w:color="000000" w:sz="4" w:space="0"/>
              <w:bottom w:val="single" w:color="000000" w:sz="4" w:space="0"/>
              <w:right w:val="single" w:color="000000" w:sz="4" w:space="0"/>
            </w:tcBorders>
            <w:shd w:val="clear" w:color="auto" w:fill="205867"/>
            <w:noWrap w:val="0"/>
            <w:vAlign w:val="center"/>
          </w:tcPr>
          <w:p w14:paraId="3EBA305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color w:val="FFFFFF"/>
                <w:kern w:val="0"/>
                <w:sz w:val="28"/>
                <w:szCs w:val="28"/>
              </w:rPr>
            </w:pPr>
            <w:r>
              <w:rPr>
                <w:rFonts w:hint="eastAsia" w:ascii="宋体" w:hAnsi="宋体" w:eastAsia="宋体" w:cs="宋体"/>
                <w:b/>
                <w:caps/>
                <w:color w:val="FFFFFF"/>
                <w:kern w:val="0"/>
                <w:sz w:val="28"/>
                <w:szCs w:val="28"/>
              </w:rPr>
              <w:t>时间</w:t>
            </w:r>
          </w:p>
        </w:tc>
        <w:tc>
          <w:tcPr>
            <w:tcW w:w="3095" w:type="dxa"/>
            <w:tcBorders>
              <w:top w:val="single" w:color="000000" w:sz="4" w:space="0"/>
              <w:left w:val="single" w:color="000000" w:sz="4" w:space="0"/>
              <w:bottom w:val="single" w:color="000000" w:sz="4" w:space="0"/>
              <w:right w:val="single" w:color="000000" w:sz="4" w:space="0"/>
            </w:tcBorders>
            <w:shd w:val="clear" w:color="auto" w:fill="205867"/>
            <w:noWrap w:val="0"/>
            <w:vAlign w:val="center"/>
          </w:tcPr>
          <w:p w14:paraId="7D46722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color w:val="FFFFFF"/>
                <w:kern w:val="0"/>
                <w:sz w:val="28"/>
                <w:szCs w:val="28"/>
              </w:rPr>
            </w:pPr>
            <w:r>
              <w:rPr>
                <w:rFonts w:hint="eastAsia" w:ascii="宋体" w:hAnsi="宋体" w:eastAsia="宋体" w:cs="宋体"/>
                <w:b/>
                <w:caps/>
                <w:color w:val="FFFFFF"/>
                <w:kern w:val="0"/>
                <w:sz w:val="28"/>
                <w:szCs w:val="28"/>
              </w:rPr>
              <w:t>事项</w:t>
            </w:r>
          </w:p>
        </w:tc>
        <w:tc>
          <w:tcPr>
            <w:tcW w:w="1947" w:type="dxa"/>
            <w:tcBorders>
              <w:top w:val="single" w:color="000000" w:sz="4" w:space="0"/>
              <w:left w:val="single" w:color="000000" w:sz="4" w:space="0"/>
              <w:bottom w:val="single" w:color="000000" w:sz="4" w:space="0"/>
              <w:right w:val="single" w:color="000000" w:sz="4" w:space="0"/>
            </w:tcBorders>
            <w:shd w:val="clear" w:color="auto" w:fill="205867"/>
            <w:noWrap w:val="0"/>
            <w:vAlign w:val="center"/>
          </w:tcPr>
          <w:p w14:paraId="4577163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color w:val="FFFFFF"/>
                <w:kern w:val="0"/>
                <w:sz w:val="28"/>
                <w:szCs w:val="28"/>
              </w:rPr>
            </w:pPr>
            <w:r>
              <w:rPr>
                <w:rFonts w:hint="eastAsia" w:ascii="宋体" w:hAnsi="宋体" w:eastAsia="宋体" w:cs="宋体"/>
                <w:b/>
                <w:caps/>
                <w:color w:val="FFFFFF"/>
                <w:kern w:val="0"/>
                <w:sz w:val="28"/>
                <w:szCs w:val="28"/>
              </w:rPr>
              <w:t>参与人员</w:t>
            </w:r>
          </w:p>
        </w:tc>
        <w:tc>
          <w:tcPr>
            <w:tcW w:w="1559" w:type="dxa"/>
            <w:tcBorders>
              <w:top w:val="single" w:color="000000" w:sz="4" w:space="0"/>
              <w:left w:val="single" w:color="000000" w:sz="4" w:space="0"/>
              <w:bottom w:val="single" w:color="000000" w:sz="4" w:space="0"/>
              <w:right w:val="single" w:color="000000" w:sz="4" w:space="0"/>
            </w:tcBorders>
            <w:shd w:val="clear" w:color="auto" w:fill="205867"/>
            <w:noWrap w:val="0"/>
            <w:vAlign w:val="center"/>
          </w:tcPr>
          <w:p w14:paraId="30CC5F6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color w:val="FFFFFF"/>
                <w:kern w:val="0"/>
                <w:sz w:val="28"/>
                <w:szCs w:val="28"/>
              </w:rPr>
            </w:pPr>
            <w:r>
              <w:rPr>
                <w:rFonts w:hint="eastAsia" w:ascii="宋体" w:hAnsi="宋体" w:eastAsia="宋体" w:cs="宋体"/>
                <w:b/>
                <w:caps/>
                <w:color w:val="FFFFFF"/>
                <w:kern w:val="0"/>
                <w:sz w:val="28"/>
                <w:szCs w:val="28"/>
              </w:rPr>
              <w:t>负责人</w:t>
            </w:r>
          </w:p>
        </w:tc>
        <w:tc>
          <w:tcPr>
            <w:tcW w:w="1419" w:type="dxa"/>
            <w:tcBorders>
              <w:top w:val="single" w:color="000000" w:sz="4" w:space="0"/>
              <w:left w:val="single" w:color="000000" w:sz="4" w:space="0"/>
              <w:bottom w:val="single" w:color="000000" w:sz="4" w:space="0"/>
              <w:right w:val="single" w:color="000000" w:sz="4" w:space="0"/>
            </w:tcBorders>
            <w:shd w:val="clear" w:color="auto" w:fill="205867"/>
            <w:noWrap w:val="0"/>
            <w:vAlign w:val="center"/>
          </w:tcPr>
          <w:p w14:paraId="33AE38C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color w:val="FFFFFF"/>
                <w:kern w:val="0"/>
                <w:sz w:val="28"/>
                <w:szCs w:val="28"/>
              </w:rPr>
            </w:pPr>
            <w:r>
              <w:rPr>
                <w:rFonts w:hint="eastAsia" w:ascii="宋体" w:hAnsi="宋体" w:eastAsia="宋体" w:cs="宋体"/>
                <w:b/>
                <w:caps/>
                <w:color w:val="FFFFFF"/>
                <w:kern w:val="0"/>
                <w:sz w:val="28"/>
                <w:szCs w:val="28"/>
              </w:rPr>
              <w:t>地点</w:t>
            </w:r>
          </w:p>
        </w:tc>
      </w:tr>
      <w:tr w14:paraId="49FB270E">
        <w:tblPrEx>
          <w:tblCellMar>
            <w:top w:w="15" w:type="dxa"/>
            <w:left w:w="15" w:type="dxa"/>
            <w:bottom w:w="15" w:type="dxa"/>
            <w:right w:w="15" w:type="dxa"/>
          </w:tblCellMar>
        </w:tblPrEx>
        <w:trPr>
          <w:trHeight w:val="550" w:hRule="exact"/>
        </w:trPr>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58524E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bCs w:val="0"/>
                <w:caps/>
                <w:kern w:val="0"/>
                <w:sz w:val="28"/>
                <w:szCs w:val="28"/>
              </w:rPr>
            </w:pPr>
            <w:r>
              <w:rPr>
                <w:rFonts w:hint="eastAsia" w:ascii="宋体" w:hAnsi="宋体" w:eastAsia="宋体" w:cs="宋体"/>
                <w:b/>
                <w:bCs w:val="0"/>
                <w:caps/>
                <w:kern w:val="0"/>
                <w:sz w:val="28"/>
                <w:szCs w:val="28"/>
              </w:rPr>
              <w:t>8:30</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14:paraId="50F3570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lang w:eastAsia="zh-CN"/>
              </w:rPr>
            </w:pPr>
            <w:r>
              <w:rPr>
                <w:rFonts w:hint="eastAsia" w:ascii="宋体" w:hAnsi="宋体" w:eastAsia="宋体" w:cs="宋体"/>
                <w:b w:val="0"/>
                <w:bCs/>
                <w:caps/>
                <w:kern w:val="0"/>
                <w:sz w:val="28"/>
                <w:szCs w:val="28"/>
                <w:lang w:val="en-US" w:eastAsia="zh-CN"/>
              </w:rPr>
              <w:t>签到</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0B77D9C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全体裁判、选手</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5B09020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宋体" w:hAnsi="宋体" w:eastAsia="宋体" w:cs="宋体"/>
                <w:b w:val="0"/>
                <w:bCs/>
                <w:caps/>
                <w:kern w:val="0"/>
                <w:sz w:val="28"/>
                <w:szCs w:val="28"/>
                <w:lang w:val="en-US" w:eastAsia="zh-CN"/>
              </w:rPr>
            </w:pPr>
            <w:r>
              <w:rPr>
                <w:rFonts w:hint="eastAsia" w:ascii="宋体" w:hAnsi="宋体" w:eastAsia="宋体" w:cs="宋体"/>
                <w:b w:val="0"/>
                <w:bCs/>
                <w:caps/>
                <w:kern w:val="0"/>
                <w:sz w:val="28"/>
                <w:szCs w:val="28"/>
                <w:lang w:val="en-US" w:eastAsia="zh-CN"/>
              </w:rPr>
              <w:t>赛务保障组</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63790F5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宋体" w:hAnsi="宋体" w:eastAsia="宋体" w:cs="宋体"/>
                <w:b w:val="0"/>
                <w:bCs/>
                <w:caps/>
                <w:kern w:val="0"/>
                <w:sz w:val="28"/>
                <w:szCs w:val="28"/>
                <w:lang w:val="en-US" w:eastAsia="zh-CN"/>
              </w:rPr>
            </w:pPr>
            <w:r>
              <w:rPr>
                <w:rFonts w:hint="eastAsia" w:ascii="宋体" w:hAnsi="宋体" w:eastAsia="宋体" w:cs="宋体"/>
                <w:b w:val="0"/>
                <w:bCs/>
                <w:caps/>
                <w:kern w:val="0"/>
                <w:sz w:val="28"/>
                <w:szCs w:val="28"/>
                <w:lang w:val="en-US" w:eastAsia="zh-CN"/>
              </w:rPr>
              <w:t>抹灰场地</w:t>
            </w:r>
          </w:p>
        </w:tc>
      </w:tr>
      <w:tr w14:paraId="1933AAFC">
        <w:tblPrEx>
          <w:tblCellMar>
            <w:top w:w="15" w:type="dxa"/>
            <w:left w:w="15" w:type="dxa"/>
            <w:bottom w:w="15" w:type="dxa"/>
            <w:right w:w="15" w:type="dxa"/>
          </w:tblCellMar>
        </w:tblPrEx>
        <w:trPr>
          <w:trHeight w:val="983" w:hRule="exact"/>
        </w:trPr>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36E5BD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bCs w:val="0"/>
                <w:caps/>
                <w:kern w:val="0"/>
                <w:sz w:val="28"/>
                <w:szCs w:val="28"/>
              </w:rPr>
            </w:pPr>
            <w:r>
              <w:rPr>
                <w:rFonts w:hint="eastAsia" w:ascii="宋体" w:hAnsi="宋体" w:eastAsia="宋体" w:cs="宋体"/>
                <w:b/>
                <w:bCs w:val="0"/>
                <w:caps/>
                <w:kern w:val="0"/>
                <w:sz w:val="28"/>
                <w:szCs w:val="28"/>
              </w:rPr>
              <w:t>9:00-10:30</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14:paraId="7AECBC2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选手读图、算量、上交配料单</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1AE6170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全体裁判、选手</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3EB61B3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裁判长、裁判</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174B232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lang w:val="en-US" w:eastAsia="zh-CN"/>
              </w:rPr>
              <w:t>抹灰场地</w:t>
            </w:r>
          </w:p>
        </w:tc>
      </w:tr>
      <w:tr w14:paraId="3D0CE1BF">
        <w:tblPrEx>
          <w:tblCellMar>
            <w:top w:w="15" w:type="dxa"/>
            <w:left w:w="15" w:type="dxa"/>
            <w:bottom w:w="15" w:type="dxa"/>
            <w:right w:w="15" w:type="dxa"/>
          </w:tblCellMar>
        </w:tblPrEx>
        <w:trPr>
          <w:trHeight w:val="1088" w:hRule="exact"/>
        </w:trPr>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4FBEB6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bCs w:val="0"/>
                <w:caps/>
                <w:kern w:val="0"/>
                <w:sz w:val="28"/>
                <w:szCs w:val="28"/>
              </w:rPr>
            </w:pPr>
            <w:r>
              <w:rPr>
                <w:rFonts w:hint="eastAsia" w:ascii="宋体" w:hAnsi="宋体" w:eastAsia="宋体" w:cs="宋体"/>
                <w:b/>
                <w:bCs w:val="0"/>
                <w:caps/>
                <w:kern w:val="0"/>
                <w:sz w:val="28"/>
                <w:szCs w:val="28"/>
              </w:rPr>
              <w:t>10:30-12:00</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14:paraId="3BDCC6B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选手熟悉赛场，工具进场</w:t>
            </w:r>
          </w:p>
          <w:p w14:paraId="30E0BB1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裁判检查各工位设备、材料及检查选手工具箱</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7DAC605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全体裁判、选手</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197FA2A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裁判长</w:t>
            </w:r>
          </w:p>
          <w:p w14:paraId="7CFC548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裁判</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4D458D5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lang w:val="en-US" w:eastAsia="zh-CN"/>
              </w:rPr>
              <w:t>抹灰场地</w:t>
            </w:r>
          </w:p>
        </w:tc>
      </w:tr>
      <w:tr w14:paraId="0D576262">
        <w:tblPrEx>
          <w:tblCellMar>
            <w:top w:w="15" w:type="dxa"/>
            <w:left w:w="15" w:type="dxa"/>
            <w:bottom w:w="15" w:type="dxa"/>
            <w:right w:w="15" w:type="dxa"/>
          </w:tblCellMar>
        </w:tblPrEx>
        <w:trPr>
          <w:trHeight w:val="900" w:hRule="exact"/>
        </w:trPr>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E817FB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bCs w:val="0"/>
                <w:caps/>
                <w:kern w:val="0"/>
                <w:sz w:val="28"/>
                <w:szCs w:val="28"/>
              </w:rPr>
            </w:pPr>
            <w:r>
              <w:rPr>
                <w:rFonts w:hint="eastAsia" w:ascii="宋体" w:hAnsi="宋体" w:eastAsia="宋体" w:cs="宋体"/>
                <w:b/>
                <w:bCs w:val="0"/>
                <w:caps/>
                <w:kern w:val="0"/>
                <w:sz w:val="28"/>
                <w:szCs w:val="28"/>
              </w:rPr>
              <w:t>12:00-13:00</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14:paraId="1856586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lang w:val="en-US" w:eastAsia="zh-CN"/>
              </w:rPr>
            </w:pPr>
            <w:r>
              <w:rPr>
                <w:rFonts w:hint="eastAsia" w:ascii="宋体" w:hAnsi="宋体" w:eastAsia="宋体" w:cs="宋体"/>
                <w:b w:val="0"/>
                <w:bCs/>
                <w:caps/>
                <w:kern w:val="0"/>
                <w:sz w:val="28"/>
                <w:szCs w:val="28"/>
              </w:rPr>
              <w:t>午</w:t>
            </w:r>
            <w:r>
              <w:rPr>
                <w:rFonts w:hint="eastAsia" w:ascii="宋体" w:hAnsi="宋体" w:cs="宋体"/>
                <w:b w:val="0"/>
                <w:bCs/>
                <w:caps/>
                <w:kern w:val="0"/>
                <w:sz w:val="28"/>
                <w:szCs w:val="28"/>
                <w:lang w:val="en-US" w:eastAsia="zh-CN"/>
              </w:rPr>
              <w:t>餐</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631C907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全体人员</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745C7CA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lang w:val="en-US" w:eastAsia="zh-CN"/>
              </w:rPr>
            </w:pPr>
            <w:r>
              <w:rPr>
                <w:rFonts w:hint="eastAsia" w:ascii="宋体" w:hAnsi="宋体" w:cs="宋体"/>
                <w:b w:val="0"/>
                <w:bCs/>
                <w:caps/>
                <w:kern w:val="0"/>
                <w:sz w:val="28"/>
                <w:szCs w:val="28"/>
                <w:lang w:val="en-US" w:eastAsia="zh-CN"/>
              </w:rPr>
              <w:t>赛务保障组</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6AF1658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p>
        </w:tc>
      </w:tr>
      <w:tr w14:paraId="375FFA22">
        <w:tblPrEx>
          <w:tblCellMar>
            <w:top w:w="15" w:type="dxa"/>
            <w:left w:w="15" w:type="dxa"/>
            <w:bottom w:w="15" w:type="dxa"/>
            <w:right w:w="15" w:type="dxa"/>
          </w:tblCellMar>
        </w:tblPrEx>
        <w:trPr>
          <w:trHeight w:val="1281" w:hRule="exact"/>
        </w:trPr>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5F13DD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bCs w:val="0"/>
                <w:caps/>
                <w:kern w:val="0"/>
                <w:sz w:val="28"/>
                <w:szCs w:val="28"/>
              </w:rPr>
            </w:pPr>
            <w:r>
              <w:rPr>
                <w:rFonts w:hint="eastAsia" w:ascii="宋体" w:hAnsi="宋体" w:eastAsia="宋体" w:cs="宋体"/>
                <w:b/>
                <w:bCs w:val="0"/>
                <w:caps/>
                <w:kern w:val="0"/>
                <w:sz w:val="28"/>
                <w:szCs w:val="28"/>
              </w:rPr>
              <w:t>13:00-16:00</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14:paraId="2BE7C47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选手备料、整理场地</w:t>
            </w:r>
          </w:p>
          <w:p w14:paraId="0803A05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选手确认工位及材料（签字）</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4C47FB3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全体裁判、选手</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01F322B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裁判长、裁判</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184B5B3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lang w:val="en-US" w:eastAsia="zh-CN"/>
              </w:rPr>
              <w:t>抹灰场地</w:t>
            </w:r>
          </w:p>
        </w:tc>
      </w:tr>
      <w:tr w14:paraId="2CE91096">
        <w:tblPrEx>
          <w:tblCellMar>
            <w:top w:w="15" w:type="dxa"/>
            <w:left w:w="15" w:type="dxa"/>
            <w:bottom w:w="15" w:type="dxa"/>
            <w:right w:w="15" w:type="dxa"/>
          </w:tblCellMar>
        </w:tblPrEx>
        <w:trPr>
          <w:trHeight w:val="898" w:hRule="exact"/>
        </w:trPr>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9BE62C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宋体" w:hAnsi="宋体" w:eastAsia="宋体" w:cs="宋体"/>
                <w:b/>
                <w:bCs w:val="0"/>
                <w:caps/>
                <w:kern w:val="0"/>
                <w:sz w:val="28"/>
                <w:szCs w:val="28"/>
                <w:lang w:val="en-US" w:eastAsia="zh-CN"/>
              </w:rPr>
            </w:pPr>
            <w:r>
              <w:rPr>
                <w:rFonts w:hint="eastAsia" w:ascii="宋体" w:hAnsi="宋体" w:eastAsia="宋体" w:cs="宋体"/>
                <w:b/>
                <w:bCs w:val="0"/>
                <w:caps/>
                <w:kern w:val="0"/>
                <w:sz w:val="28"/>
                <w:szCs w:val="28"/>
              </w:rPr>
              <w:t>16:15-1</w:t>
            </w:r>
            <w:r>
              <w:rPr>
                <w:rFonts w:hint="eastAsia" w:ascii="宋体" w:hAnsi="宋体" w:cs="宋体"/>
                <w:b/>
                <w:bCs w:val="0"/>
                <w:caps/>
                <w:kern w:val="0"/>
                <w:sz w:val="28"/>
                <w:szCs w:val="28"/>
                <w:lang w:val="en-US" w:eastAsia="zh-CN"/>
              </w:rPr>
              <w:t>6</w:t>
            </w:r>
            <w:r>
              <w:rPr>
                <w:rFonts w:hint="eastAsia" w:ascii="宋体" w:hAnsi="宋体" w:eastAsia="宋体" w:cs="宋体"/>
                <w:b/>
                <w:bCs w:val="0"/>
                <w:caps/>
                <w:kern w:val="0"/>
                <w:sz w:val="28"/>
                <w:szCs w:val="28"/>
              </w:rPr>
              <w:t>:</w:t>
            </w:r>
            <w:r>
              <w:rPr>
                <w:rFonts w:hint="eastAsia" w:ascii="宋体" w:hAnsi="宋体" w:cs="宋体"/>
                <w:b/>
                <w:bCs w:val="0"/>
                <w:caps/>
                <w:kern w:val="0"/>
                <w:sz w:val="28"/>
                <w:szCs w:val="28"/>
                <w:lang w:val="en-US" w:eastAsia="zh-CN"/>
              </w:rPr>
              <w:t>45</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14:paraId="11B040C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cs="宋体"/>
                <w:b w:val="0"/>
                <w:bCs/>
                <w:caps/>
                <w:kern w:val="0"/>
                <w:sz w:val="28"/>
                <w:szCs w:val="28"/>
                <w:lang w:val="en-US" w:eastAsia="zh-CN"/>
              </w:rPr>
              <w:t>裁判会议</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37521C3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全体裁判</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1FF98D0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裁判长</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4A10E0E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lang w:val="en-US" w:eastAsia="zh-CN"/>
              </w:rPr>
              <w:t>抹灰场地</w:t>
            </w:r>
          </w:p>
        </w:tc>
      </w:tr>
      <w:tr w14:paraId="06579773">
        <w:tblPrEx>
          <w:tblCellMar>
            <w:top w:w="15" w:type="dxa"/>
            <w:left w:w="15" w:type="dxa"/>
            <w:bottom w:w="15" w:type="dxa"/>
            <w:right w:w="15" w:type="dxa"/>
          </w:tblCellMar>
        </w:tblPrEx>
        <w:trPr>
          <w:trHeight w:val="898" w:hRule="exact"/>
        </w:trPr>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B7D3AA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val="0"/>
                <w:caps/>
                <w:kern w:val="0"/>
                <w:sz w:val="28"/>
                <w:szCs w:val="28"/>
              </w:rPr>
            </w:pPr>
            <w:r>
              <w:rPr>
                <w:rFonts w:hint="eastAsia" w:ascii="宋体" w:hAnsi="宋体" w:eastAsia="宋体" w:cs="宋体"/>
                <w:b/>
                <w:bCs w:val="0"/>
                <w:caps/>
                <w:kern w:val="0"/>
                <w:sz w:val="28"/>
                <w:szCs w:val="28"/>
              </w:rPr>
              <w:t>16:</w:t>
            </w:r>
            <w:r>
              <w:rPr>
                <w:rFonts w:hint="eastAsia" w:ascii="宋体" w:hAnsi="宋体" w:cs="宋体"/>
                <w:b/>
                <w:bCs w:val="0"/>
                <w:caps/>
                <w:kern w:val="0"/>
                <w:sz w:val="28"/>
                <w:szCs w:val="28"/>
                <w:lang w:val="en-US" w:eastAsia="zh-CN"/>
              </w:rPr>
              <w:t>4</w:t>
            </w:r>
            <w:r>
              <w:rPr>
                <w:rFonts w:hint="eastAsia" w:ascii="宋体" w:hAnsi="宋体" w:eastAsia="宋体" w:cs="宋体"/>
                <w:b/>
                <w:bCs w:val="0"/>
                <w:caps/>
                <w:kern w:val="0"/>
                <w:sz w:val="28"/>
                <w:szCs w:val="28"/>
              </w:rPr>
              <w:t>5-1</w:t>
            </w:r>
            <w:r>
              <w:rPr>
                <w:rFonts w:hint="eastAsia" w:ascii="宋体" w:hAnsi="宋体" w:cs="宋体"/>
                <w:b/>
                <w:bCs w:val="0"/>
                <w:caps/>
                <w:kern w:val="0"/>
                <w:sz w:val="28"/>
                <w:szCs w:val="28"/>
                <w:lang w:val="en-US" w:eastAsia="zh-CN"/>
              </w:rPr>
              <w:t>7</w:t>
            </w:r>
            <w:r>
              <w:rPr>
                <w:rFonts w:hint="eastAsia" w:ascii="宋体" w:hAnsi="宋体" w:eastAsia="宋体" w:cs="宋体"/>
                <w:b/>
                <w:bCs w:val="0"/>
                <w:caps/>
                <w:kern w:val="0"/>
                <w:sz w:val="28"/>
                <w:szCs w:val="28"/>
              </w:rPr>
              <w:t>:30</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14:paraId="2CA302EC">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default" w:ascii="宋体" w:hAnsi="宋体" w:cs="宋体"/>
                <w:b w:val="0"/>
                <w:bCs/>
                <w:caps/>
                <w:kern w:val="0"/>
                <w:sz w:val="28"/>
                <w:szCs w:val="28"/>
                <w:lang w:val="en-US" w:eastAsia="zh-CN"/>
              </w:rPr>
            </w:pPr>
            <w:r>
              <w:rPr>
                <w:rFonts w:hint="eastAsia" w:ascii="宋体" w:hAnsi="宋体" w:cs="宋体"/>
                <w:b w:val="0"/>
                <w:bCs/>
                <w:caps/>
                <w:kern w:val="0"/>
                <w:sz w:val="28"/>
                <w:szCs w:val="28"/>
                <w:lang w:val="en-US" w:eastAsia="zh-CN"/>
              </w:rPr>
              <w:t xml:space="preserve">   场地清理封场</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0AB13B8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全体裁判</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72EEE1E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裁判长、裁判</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5841E39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val="0"/>
                <w:bCs/>
                <w:caps/>
                <w:kern w:val="0"/>
                <w:sz w:val="28"/>
                <w:szCs w:val="28"/>
                <w:lang w:val="en-US" w:eastAsia="zh-CN"/>
              </w:rPr>
            </w:pPr>
            <w:r>
              <w:rPr>
                <w:rFonts w:hint="eastAsia" w:ascii="宋体" w:hAnsi="宋体" w:eastAsia="宋体" w:cs="宋体"/>
                <w:b w:val="0"/>
                <w:bCs/>
                <w:caps/>
                <w:kern w:val="0"/>
                <w:sz w:val="28"/>
                <w:szCs w:val="28"/>
                <w:lang w:val="en-US" w:eastAsia="zh-CN"/>
              </w:rPr>
              <w:t>抹灰场地</w:t>
            </w:r>
          </w:p>
        </w:tc>
      </w:tr>
    </w:tbl>
    <w:p w14:paraId="7F356EC5">
      <w:pPr>
        <w:rPr>
          <w:rFonts w:ascii="黑体" w:hAnsi="黑体" w:eastAsia="黑体" w:cs="黑体"/>
          <w:b w:val="0"/>
          <w:bCs/>
          <w:kern w:val="0"/>
          <w:sz w:val="32"/>
          <w:szCs w:val="32"/>
        </w:rPr>
      </w:pPr>
      <w:r>
        <w:rPr>
          <w:rFonts w:ascii="黑体" w:hAnsi="黑体" w:eastAsia="黑体" w:cs="黑体"/>
          <w:b w:val="0"/>
          <w:bCs/>
          <w:kern w:val="0"/>
          <w:sz w:val="32"/>
          <w:szCs w:val="32"/>
        </w:rPr>
        <w:br w:type="page"/>
      </w:r>
    </w:p>
    <w:tbl>
      <w:tblPr>
        <w:tblStyle w:val="11"/>
        <w:tblW w:w="11059" w:type="dxa"/>
        <w:tblInd w:w="-694" w:type="dxa"/>
        <w:tblLayout w:type="fixed"/>
        <w:tblCellMar>
          <w:top w:w="15" w:type="dxa"/>
          <w:left w:w="15" w:type="dxa"/>
          <w:bottom w:w="15" w:type="dxa"/>
          <w:right w:w="15" w:type="dxa"/>
        </w:tblCellMar>
      </w:tblPr>
      <w:tblGrid>
        <w:gridCol w:w="1638"/>
        <w:gridCol w:w="2758"/>
        <w:gridCol w:w="2266"/>
        <w:gridCol w:w="1559"/>
        <w:gridCol w:w="1419"/>
        <w:gridCol w:w="1419"/>
      </w:tblGrid>
      <w:tr w14:paraId="3BF46906">
        <w:tblPrEx>
          <w:tblCellMar>
            <w:top w:w="15" w:type="dxa"/>
            <w:left w:w="15" w:type="dxa"/>
            <w:bottom w:w="15" w:type="dxa"/>
            <w:right w:w="15" w:type="dxa"/>
          </w:tblCellMar>
        </w:tblPrEx>
        <w:trPr>
          <w:gridAfter w:val="1"/>
          <w:wAfter w:w="1419" w:type="dxa"/>
          <w:trHeight w:val="550" w:hRule="exact"/>
          <w:tblHeader/>
        </w:trPr>
        <w:tc>
          <w:tcPr>
            <w:tcW w:w="9640" w:type="dxa"/>
            <w:gridSpan w:val="5"/>
            <w:tcBorders>
              <w:top w:val="single" w:color="000000" w:sz="4" w:space="0"/>
              <w:left w:val="single" w:color="000000" w:sz="4" w:space="0"/>
              <w:bottom w:val="single" w:color="000000" w:sz="4" w:space="0"/>
              <w:right w:val="single" w:color="000000" w:sz="4" w:space="0"/>
            </w:tcBorders>
            <w:shd w:val="clear" w:color="auto" w:fill="F4B083"/>
            <w:noWrap w:val="0"/>
            <w:vAlign w:val="center"/>
          </w:tcPr>
          <w:p w14:paraId="7F04086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比赛中（C1）</w:t>
            </w:r>
          </w:p>
        </w:tc>
      </w:tr>
      <w:tr w14:paraId="7EA3ACCC">
        <w:tblPrEx>
          <w:tblCellMar>
            <w:top w:w="15" w:type="dxa"/>
            <w:left w:w="15" w:type="dxa"/>
            <w:bottom w:w="15" w:type="dxa"/>
            <w:right w:w="15" w:type="dxa"/>
          </w:tblCellMar>
        </w:tblPrEx>
        <w:trPr>
          <w:gridAfter w:val="1"/>
          <w:wAfter w:w="1419" w:type="dxa"/>
          <w:trHeight w:val="567" w:hRule="exact"/>
          <w:tblHeader/>
        </w:trPr>
        <w:tc>
          <w:tcPr>
            <w:tcW w:w="1638" w:type="dxa"/>
            <w:tcBorders>
              <w:top w:val="single" w:color="000000" w:sz="4" w:space="0"/>
              <w:left w:val="single" w:color="000000" w:sz="4" w:space="0"/>
              <w:bottom w:val="single" w:color="000000" w:sz="4" w:space="0"/>
              <w:right w:val="single" w:color="000000" w:sz="4" w:space="0"/>
            </w:tcBorders>
            <w:shd w:val="clear" w:color="auto" w:fill="205867"/>
            <w:noWrap w:val="0"/>
            <w:vAlign w:val="center"/>
          </w:tcPr>
          <w:p w14:paraId="6DD84D7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color w:val="FFFFFF"/>
                <w:kern w:val="0"/>
                <w:sz w:val="28"/>
                <w:szCs w:val="28"/>
              </w:rPr>
            </w:pPr>
            <w:r>
              <w:rPr>
                <w:rFonts w:hint="eastAsia" w:ascii="宋体" w:hAnsi="宋体" w:eastAsia="宋体" w:cs="宋体"/>
                <w:b/>
                <w:caps/>
                <w:color w:val="FFFFFF"/>
                <w:kern w:val="0"/>
                <w:sz w:val="28"/>
                <w:szCs w:val="28"/>
              </w:rPr>
              <w:t>时间</w:t>
            </w:r>
          </w:p>
        </w:tc>
        <w:tc>
          <w:tcPr>
            <w:tcW w:w="2758" w:type="dxa"/>
            <w:tcBorders>
              <w:top w:val="single" w:color="000000" w:sz="4" w:space="0"/>
              <w:left w:val="single" w:color="000000" w:sz="4" w:space="0"/>
              <w:bottom w:val="single" w:color="000000" w:sz="4" w:space="0"/>
              <w:right w:val="single" w:color="000000" w:sz="4" w:space="0"/>
            </w:tcBorders>
            <w:shd w:val="clear" w:color="auto" w:fill="205867"/>
            <w:noWrap w:val="0"/>
            <w:vAlign w:val="center"/>
          </w:tcPr>
          <w:p w14:paraId="3D495FD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color w:val="FFFFFF"/>
                <w:kern w:val="0"/>
                <w:sz w:val="28"/>
                <w:szCs w:val="28"/>
              </w:rPr>
            </w:pPr>
            <w:r>
              <w:rPr>
                <w:rFonts w:hint="eastAsia" w:ascii="宋体" w:hAnsi="宋体" w:eastAsia="宋体" w:cs="宋体"/>
                <w:b/>
                <w:caps/>
                <w:color w:val="FFFFFF"/>
                <w:kern w:val="0"/>
                <w:sz w:val="28"/>
                <w:szCs w:val="28"/>
              </w:rPr>
              <w:t>事项</w:t>
            </w:r>
          </w:p>
        </w:tc>
        <w:tc>
          <w:tcPr>
            <w:tcW w:w="2266" w:type="dxa"/>
            <w:tcBorders>
              <w:top w:val="single" w:color="000000" w:sz="4" w:space="0"/>
              <w:left w:val="single" w:color="000000" w:sz="4" w:space="0"/>
              <w:bottom w:val="single" w:color="000000" w:sz="4" w:space="0"/>
              <w:right w:val="single" w:color="000000" w:sz="4" w:space="0"/>
            </w:tcBorders>
            <w:shd w:val="clear" w:color="auto" w:fill="205867"/>
            <w:noWrap w:val="0"/>
            <w:vAlign w:val="center"/>
          </w:tcPr>
          <w:p w14:paraId="218B543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color w:val="FFFFFF"/>
                <w:kern w:val="0"/>
                <w:sz w:val="28"/>
                <w:szCs w:val="28"/>
              </w:rPr>
            </w:pPr>
            <w:r>
              <w:rPr>
                <w:rFonts w:hint="eastAsia" w:ascii="宋体" w:hAnsi="宋体" w:eastAsia="宋体" w:cs="宋体"/>
                <w:b/>
                <w:caps/>
                <w:color w:val="FFFFFF"/>
                <w:kern w:val="0"/>
                <w:sz w:val="28"/>
                <w:szCs w:val="28"/>
              </w:rPr>
              <w:t>参与人员</w:t>
            </w:r>
          </w:p>
        </w:tc>
        <w:tc>
          <w:tcPr>
            <w:tcW w:w="1559" w:type="dxa"/>
            <w:tcBorders>
              <w:top w:val="single" w:color="000000" w:sz="4" w:space="0"/>
              <w:left w:val="single" w:color="000000" w:sz="4" w:space="0"/>
              <w:bottom w:val="single" w:color="000000" w:sz="4" w:space="0"/>
              <w:right w:val="single" w:color="000000" w:sz="4" w:space="0"/>
            </w:tcBorders>
            <w:shd w:val="clear" w:color="auto" w:fill="205867"/>
            <w:noWrap w:val="0"/>
            <w:vAlign w:val="center"/>
          </w:tcPr>
          <w:p w14:paraId="18CF6E2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color w:val="FFFFFF"/>
                <w:kern w:val="0"/>
                <w:sz w:val="28"/>
                <w:szCs w:val="28"/>
              </w:rPr>
            </w:pPr>
            <w:r>
              <w:rPr>
                <w:rFonts w:hint="eastAsia" w:ascii="宋体" w:hAnsi="宋体" w:eastAsia="宋体" w:cs="宋体"/>
                <w:b/>
                <w:caps/>
                <w:color w:val="FFFFFF"/>
                <w:kern w:val="0"/>
                <w:sz w:val="28"/>
                <w:szCs w:val="28"/>
              </w:rPr>
              <w:t>负责人</w:t>
            </w:r>
          </w:p>
        </w:tc>
        <w:tc>
          <w:tcPr>
            <w:tcW w:w="1419" w:type="dxa"/>
            <w:tcBorders>
              <w:top w:val="single" w:color="000000" w:sz="4" w:space="0"/>
              <w:left w:val="single" w:color="000000" w:sz="4" w:space="0"/>
              <w:bottom w:val="single" w:color="000000" w:sz="4" w:space="0"/>
              <w:right w:val="single" w:color="000000" w:sz="4" w:space="0"/>
            </w:tcBorders>
            <w:shd w:val="clear" w:color="auto" w:fill="205867"/>
            <w:noWrap w:val="0"/>
            <w:vAlign w:val="center"/>
          </w:tcPr>
          <w:p w14:paraId="3831771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color w:val="FFFFFF"/>
                <w:kern w:val="0"/>
                <w:sz w:val="28"/>
                <w:szCs w:val="28"/>
              </w:rPr>
            </w:pPr>
            <w:r>
              <w:rPr>
                <w:rFonts w:hint="eastAsia" w:ascii="宋体" w:hAnsi="宋体" w:eastAsia="宋体" w:cs="宋体"/>
                <w:b/>
                <w:caps/>
                <w:color w:val="FFFFFF"/>
                <w:kern w:val="0"/>
                <w:sz w:val="28"/>
                <w:szCs w:val="28"/>
              </w:rPr>
              <w:t>地点</w:t>
            </w:r>
          </w:p>
        </w:tc>
      </w:tr>
      <w:tr w14:paraId="2E115BB3">
        <w:tblPrEx>
          <w:tblCellMar>
            <w:top w:w="15" w:type="dxa"/>
            <w:left w:w="15" w:type="dxa"/>
            <w:bottom w:w="15" w:type="dxa"/>
            <w:right w:w="15" w:type="dxa"/>
          </w:tblCellMar>
        </w:tblPrEx>
        <w:trPr>
          <w:gridAfter w:val="1"/>
          <w:wAfter w:w="1419" w:type="dxa"/>
          <w:trHeight w:val="676" w:hRule="exact"/>
        </w:trPr>
        <w:tc>
          <w:tcPr>
            <w:tcW w:w="1638" w:type="dxa"/>
            <w:tcBorders>
              <w:top w:val="single" w:color="000000" w:sz="4" w:space="0"/>
              <w:left w:val="single" w:color="000000" w:sz="4" w:space="0"/>
              <w:bottom w:val="single" w:color="000000" w:sz="4" w:space="0"/>
              <w:right w:val="single" w:color="000000" w:sz="4" w:space="0"/>
            </w:tcBorders>
            <w:noWrap w:val="0"/>
            <w:vAlign w:val="center"/>
          </w:tcPr>
          <w:p w14:paraId="6F87A43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宋体" w:hAnsi="宋体" w:eastAsia="宋体" w:cs="宋体"/>
                <w:b/>
                <w:caps/>
                <w:kern w:val="0"/>
                <w:sz w:val="28"/>
                <w:szCs w:val="28"/>
                <w:lang w:val="en-US" w:eastAsia="zh-CN"/>
              </w:rPr>
            </w:pPr>
            <w:r>
              <w:rPr>
                <w:rFonts w:hint="eastAsia" w:ascii="宋体" w:hAnsi="宋体" w:cs="宋体"/>
                <w:b/>
                <w:caps/>
                <w:kern w:val="0"/>
                <w:sz w:val="28"/>
                <w:szCs w:val="28"/>
                <w:lang w:val="en-US" w:eastAsia="zh-CN"/>
              </w:rPr>
              <w:t>7</w:t>
            </w:r>
            <w:r>
              <w:rPr>
                <w:rFonts w:hint="eastAsia" w:ascii="宋体" w:hAnsi="宋体" w:eastAsia="宋体" w:cs="宋体"/>
                <w:b/>
                <w:caps/>
                <w:kern w:val="0"/>
                <w:sz w:val="28"/>
                <w:szCs w:val="28"/>
              </w:rPr>
              <w:t>:</w:t>
            </w:r>
            <w:r>
              <w:rPr>
                <w:rFonts w:hint="eastAsia" w:ascii="宋体" w:hAnsi="宋体" w:cs="宋体"/>
                <w:b/>
                <w:caps/>
                <w:kern w:val="0"/>
                <w:sz w:val="28"/>
                <w:szCs w:val="28"/>
                <w:lang w:val="en-US" w:eastAsia="zh-CN"/>
              </w:rPr>
              <w:t>00</w:t>
            </w:r>
          </w:p>
        </w:tc>
        <w:tc>
          <w:tcPr>
            <w:tcW w:w="2758" w:type="dxa"/>
            <w:tcBorders>
              <w:top w:val="single" w:color="000000" w:sz="4" w:space="0"/>
              <w:left w:val="single" w:color="000000" w:sz="4" w:space="0"/>
              <w:bottom w:val="single" w:color="000000" w:sz="4" w:space="0"/>
              <w:right w:val="single" w:color="000000" w:sz="4" w:space="0"/>
            </w:tcBorders>
            <w:noWrap w:val="0"/>
            <w:vAlign w:val="center"/>
          </w:tcPr>
          <w:p w14:paraId="0A36552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宋体" w:hAnsi="宋体" w:eastAsia="宋体" w:cs="宋体"/>
                <w:b w:val="0"/>
                <w:bCs/>
                <w:caps/>
                <w:kern w:val="0"/>
                <w:sz w:val="28"/>
                <w:szCs w:val="28"/>
                <w:lang w:val="en-US" w:eastAsia="zh-CN"/>
              </w:rPr>
            </w:pPr>
            <w:r>
              <w:rPr>
                <w:rFonts w:hint="eastAsia" w:ascii="宋体" w:hAnsi="宋体" w:eastAsia="宋体" w:cs="宋体"/>
                <w:b w:val="0"/>
                <w:bCs/>
                <w:caps/>
                <w:kern w:val="0"/>
                <w:sz w:val="28"/>
                <w:szCs w:val="28"/>
                <w:lang w:val="en-US" w:eastAsia="zh-CN"/>
              </w:rPr>
              <w:t>现场报到</w:t>
            </w: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0B1933B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全体裁判、选手</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5F782DC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lang w:val="en-US" w:eastAsia="zh-CN"/>
              </w:rPr>
              <w:t>赛务保障组</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366BEF1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lang w:val="en-US" w:eastAsia="zh-CN"/>
              </w:rPr>
              <w:t>抹灰场地</w:t>
            </w:r>
          </w:p>
        </w:tc>
      </w:tr>
      <w:tr w14:paraId="60B8A825">
        <w:tblPrEx>
          <w:tblCellMar>
            <w:top w:w="15" w:type="dxa"/>
            <w:left w:w="15" w:type="dxa"/>
            <w:bottom w:w="15" w:type="dxa"/>
            <w:right w:w="15" w:type="dxa"/>
          </w:tblCellMar>
        </w:tblPrEx>
        <w:trPr>
          <w:gridAfter w:val="1"/>
          <w:wAfter w:w="1419" w:type="dxa"/>
          <w:trHeight w:val="996" w:hRule="exact"/>
        </w:trPr>
        <w:tc>
          <w:tcPr>
            <w:tcW w:w="1638" w:type="dxa"/>
            <w:tcBorders>
              <w:top w:val="single" w:color="000000" w:sz="4" w:space="0"/>
              <w:left w:val="single" w:color="000000" w:sz="4" w:space="0"/>
              <w:bottom w:val="single" w:color="000000" w:sz="4" w:space="0"/>
              <w:right w:val="single" w:color="000000" w:sz="4" w:space="0"/>
            </w:tcBorders>
            <w:noWrap w:val="0"/>
            <w:vAlign w:val="center"/>
          </w:tcPr>
          <w:p w14:paraId="7C4ADA5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宋体" w:hAnsi="宋体" w:eastAsia="宋体" w:cs="宋体"/>
                <w:b/>
                <w:caps/>
                <w:kern w:val="0"/>
                <w:sz w:val="28"/>
                <w:szCs w:val="28"/>
                <w:lang w:val="en-US" w:eastAsia="zh-CN"/>
              </w:rPr>
            </w:pPr>
            <w:r>
              <w:rPr>
                <w:rFonts w:hint="eastAsia" w:ascii="宋体" w:hAnsi="宋体" w:cs="宋体"/>
                <w:b/>
                <w:caps/>
                <w:kern w:val="0"/>
                <w:sz w:val="28"/>
                <w:szCs w:val="28"/>
                <w:lang w:val="en-US" w:eastAsia="zh-CN"/>
              </w:rPr>
              <w:t>7</w:t>
            </w:r>
            <w:r>
              <w:rPr>
                <w:rFonts w:hint="eastAsia" w:ascii="宋体" w:hAnsi="宋体" w:eastAsia="宋体" w:cs="宋体"/>
                <w:b/>
                <w:caps/>
                <w:kern w:val="0"/>
                <w:sz w:val="28"/>
                <w:szCs w:val="28"/>
              </w:rPr>
              <w:t>:</w:t>
            </w:r>
            <w:r>
              <w:rPr>
                <w:rFonts w:hint="eastAsia" w:ascii="宋体" w:hAnsi="宋体" w:eastAsia="宋体" w:cs="宋体"/>
                <w:b/>
                <w:caps/>
                <w:kern w:val="0"/>
                <w:sz w:val="28"/>
                <w:szCs w:val="28"/>
                <w:lang w:val="en-US" w:eastAsia="zh-CN"/>
              </w:rPr>
              <w:t>15</w:t>
            </w:r>
            <w:r>
              <w:rPr>
                <w:rFonts w:hint="eastAsia" w:ascii="宋体" w:hAnsi="宋体" w:eastAsia="宋体" w:cs="宋体"/>
                <w:b/>
                <w:caps/>
                <w:kern w:val="0"/>
                <w:sz w:val="28"/>
                <w:szCs w:val="28"/>
              </w:rPr>
              <w:t>-</w:t>
            </w:r>
            <w:r>
              <w:rPr>
                <w:rFonts w:hint="eastAsia" w:ascii="宋体" w:hAnsi="宋体" w:cs="宋体"/>
                <w:b/>
                <w:caps/>
                <w:kern w:val="0"/>
                <w:sz w:val="28"/>
                <w:szCs w:val="28"/>
                <w:lang w:val="en-US" w:eastAsia="zh-CN"/>
              </w:rPr>
              <w:t>7</w:t>
            </w:r>
            <w:r>
              <w:rPr>
                <w:rFonts w:hint="eastAsia" w:ascii="宋体" w:hAnsi="宋体" w:eastAsia="宋体" w:cs="宋体"/>
                <w:b/>
                <w:caps/>
                <w:kern w:val="0"/>
                <w:sz w:val="28"/>
                <w:szCs w:val="28"/>
              </w:rPr>
              <w:t>:</w:t>
            </w:r>
            <w:r>
              <w:rPr>
                <w:rFonts w:hint="eastAsia" w:ascii="宋体" w:hAnsi="宋体" w:eastAsia="宋体" w:cs="宋体"/>
                <w:b/>
                <w:caps/>
                <w:kern w:val="0"/>
                <w:sz w:val="28"/>
                <w:szCs w:val="28"/>
                <w:lang w:val="en-US" w:eastAsia="zh-CN"/>
              </w:rPr>
              <w:t>30</w:t>
            </w:r>
          </w:p>
        </w:tc>
        <w:tc>
          <w:tcPr>
            <w:tcW w:w="2758" w:type="dxa"/>
            <w:tcBorders>
              <w:top w:val="single" w:color="000000" w:sz="4" w:space="0"/>
              <w:left w:val="single" w:color="000000" w:sz="4" w:space="0"/>
              <w:bottom w:val="single" w:color="000000" w:sz="4" w:space="0"/>
              <w:right w:val="single" w:color="000000" w:sz="4" w:space="0"/>
            </w:tcBorders>
            <w:noWrap w:val="0"/>
            <w:vAlign w:val="center"/>
          </w:tcPr>
          <w:p w14:paraId="3C0F6A5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赛前准备</w:t>
            </w: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5A2280B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全体人员</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3E4EF22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裁判长、裁判</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57A5C2C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lang w:val="en-US" w:eastAsia="zh-CN"/>
              </w:rPr>
              <w:t>抹灰场地</w:t>
            </w:r>
          </w:p>
        </w:tc>
      </w:tr>
      <w:tr w14:paraId="6AAB45CA">
        <w:tblPrEx>
          <w:tblCellMar>
            <w:top w:w="15" w:type="dxa"/>
            <w:left w:w="15" w:type="dxa"/>
            <w:bottom w:w="15" w:type="dxa"/>
            <w:right w:w="15" w:type="dxa"/>
          </w:tblCellMar>
        </w:tblPrEx>
        <w:trPr>
          <w:gridAfter w:val="1"/>
          <w:wAfter w:w="1419" w:type="dxa"/>
          <w:trHeight w:val="1456" w:hRule="exact"/>
        </w:trPr>
        <w:tc>
          <w:tcPr>
            <w:tcW w:w="1638" w:type="dxa"/>
            <w:tcBorders>
              <w:top w:val="single" w:color="000000" w:sz="4" w:space="0"/>
              <w:left w:val="single" w:color="000000" w:sz="4" w:space="0"/>
              <w:bottom w:val="single" w:color="000000" w:sz="4" w:space="0"/>
              <w:right w:val="single" w:color="000000" w:sz="4" w:space="0"/>
            </w:tcBorders>
            <w:noWrap w:val="0"/>
            <w:vAlign w:val="center"/>
          </w:tcPr>
          <w:p w14:paraId="2C43DC4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宋体" w:hAnsi="宋体" w:eastAsia="宋体" w:cs="宋体"/>
                <w:b/>
                <w:caps/>
                <w:kern w:val="0"/>
                <w:sz w:val="28"/>
                <w:szCs w:val="28"/>
                <w:lang w:val="en-US" w:eastAsia="zh-CN"/>
              </w:rPr>
            </w:pPr>
            <w:r>
              <w:rPr>
                <w:rFonts w:hint="eastAsia" w:ascii="宋体" w:hAnsi="宋体" w:cs="宋体"/>
                <w:b/>
                <w:caps/>
                <w:kern w:val="0"/>
                <w:sz w:val="28"/>
                <w:szCs w:val="28"/>
                <w:lang w:val="en-US" w:eastAsia="zh-CN"/>
              </w:rPr>
              <w:t>7</w:t>
            </w:r>
            <w:r>
              <w:rPr>
                <w:rFonts w:hint="eastAsia" w:ascii="宋体" w:hAnsi="宋体" w:eastAsia="宋体" w:cs="宋体"/>
                <w:b/>
                <w:caps/>
                <w:kern w:val="0"/>
                <w:sz w:val="28"/>
                <w:szCs w:val="28"/>
              </w:rPr>
              <w:t>:</w:t>
            </w:r>
            <w:r>
              <w:rPr>
                <w:rFonts w:hint="eastAsia" w:ascii="宋体" w:hAnsi="宋体" w:eastAsia="宋体" w:cs="宋体"/>
                <w:b/>
                <w:caps/>
                <w:kern w:val="0"/>
                <w:sz w:val="28"/>
                <w:szCs w:val="28"/>
                <w:lang w:val="en-US" w:eastAsia="zh-CN"/>
              </w:rPr>
              <w:t>30</w:t>
            </w:r>
            <w:r>
              <w:rPr>
                <w:rFonts w:hint="eastAsia" w:ascii="宋体" w:hAnsi="宋体" w:eastAsia="宋体" w:cs="宋体"/>
                <w:b/>
                <w:caps/>
                <w:kern w:val="0"/>
                <w:sz w:val="28"/>
                <w:szCs w:val="28"/>
              </w:rPr>
              <w:t>-1</w:t>
            </w:r>
            <w:r>
              <w:rPr>
                <w:rFonts w:hint="eastAsia" w:ascii="宋体" w:hAnsi="宋体" w:eastAsia="宋体" w:cs="宋体"/>
                <w:b/>
                <w:caps/>
                <w:kern w:val="0"/>
                <w:sz w:val="28"/>
                <w:szCs w:val="28"/>
                <w:lang w:val="en-US" w:eastAsia="zh-CN"/>
              </w:rPr>
              <w:t>1</w:t>
            </w:r>
            <w:r>
              <w:rPr>
                <w:rFonts w:hint="eastAsia" w:ascii="宋体" w:hAnsi="宋体" w:eastAsia="宋体" w:cs="宋体"/>
                <w:b/>
                <w:caps/>
                <w:kern w:val="0"/>
                <w:sz w:val="28"/>
                <w:szCs w:val="28"/>
              </w:rPr>
              <w:t>:</w:t>
            </w:r>
            <w:r>
              <w:rPr>
                <w:rFonts w:hint="eastAsia" w:ascii="宋体" w:hAnsi="宋体" w:eastAsia="宋体" w:cs="宋体"/>
                <w:b/>
                <w:caps/>
                <w:kern w:val="0"/>
                <w:sz w:val="28"/>
                <w:szCs w:val="28"/>
                <w:lang w:val="en-US" w:eastAsia="zh-CN"/>
              </w:rPr>
              <w:t>45</w:t>
            </w:r>
          </w:p>
        </w:tc>
        <w:tc>
          <w:tcPr>
            <w:tcW w:w="2758" w:type="dxa"/>
            <w:tcBorders>
              <w:top w:val="single" w:color="000000" w:sz="4" w:space="0"/>
              <w:left w:val="single" w:color="000000" w:sz="4" w:space="0"/>
              <w:bottom w:val="single" w:color="000000" w:sz="4" w:space="0"/>
              <w:right w:val="single" w:color="000000" w:sz="4" w:space="0"/>
            </w:tcBorders>
            <w:noWrap w:val="0"/>
            <w:vAlign w:val="center"/>
          </w:tcPr>
          <w:p w14:paraId="2820C0B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模块1、2比赛</w:t>
            </w:r>
          </w:p>
          <w:p w14:paraId="2E2924D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比赛时间</w:t>
            </w:r>
            <w:r>
              <w:rPr>
                <w:rFonts w:hint="eastAsia" w:ascii="宋体" w:hAnsi="宋体" w:cs="宋体"/>
                <w:b w:val="0"/>
                <w:bCs/>
                <w:caps/>
                <w:kern w:val="0"/>
                <w:sz w:val="28"/>
                <w:szCs w:val="28"/>
                <w:lang w:val="en-US" w:eastAsia="zh-CN"/>
              </w:rPr>
              <w:t>4</w:t>
            </w:r>
            <w:r>
              <w:rPr>
                <w:rFonts w:hint="eastAsia" w:ascii="宋体" w:hAnsi="宋体" w:eastAsia="宋体" w:cs="宋体"/>
                <w:b w:val="0"/>
                <w:bCs/>
                <w:caps/>
                <w:kern w:val="0"/>
                <w:sz w:val="28"/>
                <w:szCs w:val="28"/>
              </w:rPr>
              <w:t>小时</w:t>
            </w:r>
          </w:p>
          <w:p w14:paraId="103E7E3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休息时间15分钟</w:t>
            </w: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2732B11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全体裁判、选手</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37674C1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裁判长、裁判</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1E4C7B2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lang w:val="en-US" w:eastAsia="zh-CN"/>
              </w:rPr>
              <w:t>抹灰场地</w:t>
            </w:r>
          </w:p>
        </w:tc>
      </w:tr>
      <w:tr w14:paraId="2FE103D8">
        <w:tblPrEx>
          <w:tblCellMar>
            <w:top w:w="15" w:type="dxa"/>
            <w:left w:w="15" w:type="dxa"/>
            <w:bottom w:w="15" w:type="dxa"/>
            <w:right w:w="15" w:type="dxa"/>
          </w:tblCellMar>
        </w:tblPrEx>
        <w:trPr>
          <w:gridAfter w:val="1"/>
          <w:wAfter w:w="1419" w:type="dxa"/>
          <w:trHeight w:val="976" w:hRule="exact"/>
        </w:trPr>
        <w:tc>
          <w:tcPr>
            <w:tcW w:w="1638" w:type="dxa"/>
            <w:tcBorders>
              <w:top w:val="single" w:color="000000" w:sz="4" w:space="0"/>
              <w:left w:val="single" w:color="000000" w:sz="4" w:space="0"/>
              <w:bottom w:val="single" w:color="000000" w:sz="4" w:space="0"/>
              <w:right w:val="single" w:color="000000" w:sz="4" w:space="0"/>
            </w:tcBorders>
            <w:noWrap w:val="0"/>
            <w:vAlign w:val="center"/>
          </w:tcPr>
          <w:p w14:paraId="2FDE1BF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12:00-13:00</w:t>
            </w:r>
          </w:p>
        </w:tc>
        <w:tc>
          <w:tcPr>
            <w:tcW w:w="2758" w:type="dxa"/>
            <w:tcBorders>
              <w:top w:val="single" w:color="000000" w:sz="4" w:space="0"/>
              <w:left w:val="single" w:color="000000" w:sz="4" w:space="0"/>
              <w:bottom w:val="single" w:color="000000" w:sz="4" w:space="0"/>
              <w:right w:val="single" w:color="000000" w:sz="4" w:space="0"/>
            </w:tcBorders>
            <w:noWrap w:val="0"/>
            <w:vAlign w:val="center"/>
          </w:tcPr>
          <w:p w14:paraId="773BC47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lang w:val="en-US" w:eastAsia="zh-CN"/>
              </w:rPr>
            </w:pPr>
            <w:r>
              <w:rPr>
                <w:rFonts w:hint="eastAsia" w:ascii="宋体" w:hAnsi="宋体" w:eastAsia="宋体" w:cs="宋体"/>
                <w:b w:val="0"/>
                <w:bCs/>
                <w:caps/>
                <w:kern w:val="0"/>
                <w:sz w:val="28"/>
                <w:szCs w:val="28"/>
              </w:rPr>
              <w:t>午</w:t>
            </w:r>
            <w:r>
              <w:rPr>
                <w:rFonts w:hint="eastAsia" w:ascii="宋体" w:hAnsi="宋体" w:cs="宋体"/>
                <w:b w:val="0"/>
                <w:bCs/>
                <w:caps/>
                <w:kern w:val="0"/>
                <w:sz w:val="28"/>
                <w:szCs w:val="28"/>
                <w:lang w:val="en-US" w:eastAsia="zh-CN"/>
              </w:rPr>
              <w:t>餐</w:t>
            </w: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519813A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全体人员</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28E8D60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cs="宋体"/>
                <w:b w:val="0"/>
                <w:bCs/>
                <w:caps/>
                <w:kern w:val="0"/>
                <w:sz w:val="28"/>
                <w:szCs w:val="28"/>
                <w:lang w:val="en-US" w:eastAsia="zh-CN"/>
              </w:rPr>
              <w:t>赛务保障组</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3D5A330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p>
        </w:tc>
      </w:tr>
      <w:tr w14:paraId="51C47FBB">
        <w:tblPrEx>
          <w:tblCellMar>
            <w:top w:w="15" w:type="dxa"/>
            <w:left w:w="15" w:type="dxa"/>
            <w:bottom w:w="15" w:type="dxa"/>
            <w:right w:w="15" w:type="dxa"/>
          </w:tblCellMar>
        </w:tblPrEx>
        <w:trPr>
          <w:gridAfter w:val="1"/>
          <w:wAfter w:w="1419" w:type="dxa"/>
          <w:trHeight w:val="1513" w:hRule="exact"/>
        </w:trPr>
        <w:tc>
          <w:tcPr>
            <w:tcW w:w="1638" w:type="dxa"/>
            <w:tcBorders>
              <w:top w:val="single" w:color="000000" w:sz="4" w:space="0"/>
              <w:left w:val="single" w:color="000000" w:sz="4" w:space="0"/>
              <w:bottom w:val="single" w:color="000000" w:sz="4" w:space="0"/>
              <w:right w:val="single" w:color="000000" w:sz="4" w:space="0"/>
            </w:tcBorders>
            <w:noWrap w:val="0"/>
            <w:vAlign w:val="center"/>
          </w:tcPr>
          <w:p w14:paraId="4E9F27D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13:00-1</w:t>
            </w:r>
            <w:r>
              <w:rPr>
                <w:rFonts w:hint="eastAsia" w:ascii="宋体" w:hAnsi="宋体" w:cs="宋体"/>
                <w:b/>
                <w:caps/>
                <w:kern w:val="0"/>
                <w:sz w:val="28"/>
                <w:szCs w:val="28"/>
                <w:lang w:val="en-US" w:eastAsia="zh-CN"/>
              </w:rPr>
              <w:t>7</w:t>
            </w:r>
            <w:r>
              <w:rPr>
                <w:rFonts w:hint="eastAsia" w:ascii="宋体" w:hAnsi="宋体" w:eastAsia="宋体" w:cs="宋体"/>
                <w:b/>
                <w:caps/>
                <w:kern w:val="0"/>
                <w:sz w:val="28"/>
                <w:szCs w:val="28"/>
              </w:rPr>
              <w:t>:15</w:t>
            </w:r>
          </w:p>
        </w:tc>
        <w:tc>
          <w:tcPr>
            <w:tcW w:w="2758" w:type="dxa"/>
            <w:tcBorders>
              <w:top w:val="single" w:color="000000" w:sz="4" w:space="0"/>
              <w:left w:val="single" w:color="000000" w:sz="4" w:space="0"/>
              <w:bottom w:val="single" w:color="000000" w:sz="4" w:space="0"/>
              <w:right w:val="single" w:color="000000" w:sz="4" w:space="0"/>
            </w:tcBorders>
            <w:noWrap w:val="0"/>
            <w:vAlign w:val="center"/>
          </w:tcPr>
          <w:p w14:paraId="775B3D0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模块1、2比赛</w:t>
            </w:r>
          </w:p>
          <w:p w14:paraId="4B9B495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比赛时间</w:t>
            </w:r>
            <w:r>
              <w:rPr>
                <w:rFonts w:hint="eastAsia" w:ascii="宋体" w:hAnsi="宋体" w:cs="宋体"/>
                <w:b w:val="0"/>
                <w:bCs/>
                <w:caps/>
                <w:kern w:val="0"/>
                <w:sz w:val="28"/>
                <w:szCs w:val="28"/>
                <w:lang w:val="en-US" w:eastAsia="zh-CN"/>
              </w:rPr>
              <w:t>4</w:t>
            </w:r>
            <w:r>
              <w:rPr>
                <w:rFonts w:hint="eastAsia" w:ascii="宋体" w:hAnsi="宋体" w:eastAsia="宋体" w:cs="宋体"/>
                <w:b w:val="0"/>
                <w:bCs/>
                <w:caps/>
                <w:kern w:val="0"/>
                <w:sz w:val="28"/>
                <w:szCs w:val="28"/>
              </w:rPr>
              <w:t>小时</w:t>
            </w:r>
          </w:p>
          <w:p w14:paraId="634102F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休息时间15分钟</w:t>
            </w: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10BDC60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全体裁判、选手</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27DB9DE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裁判长、裁判</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69EF14A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lang w:val="en-US" w:eastAsia="zh-CN"/>
              </w:rPr>
              <w:t>抹灰场地</w:t>
            </w:r>
          </w:p>
        </w:tc>
      </w:tr>
      <w:tr w14:paraId="230FDBD7">
        <w:tblPrEx>
          <w:tblCellMar>
            <w:top w:w="15" w:type="dxa"/>
            <w:left w:w="15" w:type="dxa"/>
            <w:bottom w:w="15" w:type="dxa"/>
            <w:right w:w="15" w:type="dxa"/>
          </w:tblCellMar>
        </w:tblPrEx>
        <w:trPr>
          <w:gridAfter w:val="1"/>
          <w:wAfter w:w="1419" w:type="dxa"/>
          <w:trHeight w:val="841" w:hRule="exact"/>
        </w:trPr>
        <w:tc>
          <w:tcPr>
            <w:tcW w:w="1638" w:type="dxa"/>
            <w:tcBorders>
              <w:top w:val="single" w:color="000000" w:sz="4" w:space="0"/>
              <w:left w:val="single" w:color="000000" w:sz="4" w:space="0"/>
              <w:bottom w:val="single" w:color="000000" w:sz="4" w:space="0"/>
              <w:right w:val="single" w:color="000000" w:sz="4" w:space="0"/>
            </w:tcBorders>
            <w:noWrap w:val="0"/>
            <w:vAlign w:val="center"/>
          </w:tcPr>
          <w:p w14:paraId="0A653F5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宋体" w:hAnsi="宋体" w:eastAsia="宋体" w:cs="宋体"/>
                <w:b/>
                <w:caps/>
                <w:kern w:val="0"/>
                <w:sz w:val="28"/>
                <w:szCs w:val="28"/>
                <w:lang w:val="en-US" w:eastAsia="zh-CN"/>
              </w:rPr>
            </w:pPr>
            <w:r>
              <w:rPr>
                <w:rFonts w:hint="eastAsia" w:ascii="宋体" w:hAnsi="宋体" w:eastAsia="宋体" w:cs="宋体"/>
                <w:b/>
                <w:caps/>
                <w:kern w:val="0"/>
                <w:sz w:val="28"/>
                <w:szCs w:val="28"/>
              </w:rPr>
              <w:t>1</w:t>
            </w:r>
            <w:r>
              <w:rPr>
                <w:rFonts w:hint="eastAsia" w:ascii="宋体" w:hAnsi="宋体" w:cs="宋体"/>
                <w:b/>
                <w:caps/>
                <w:kern w:val="0"/>
                <w:sz w:val="28"/>
                <w:szCs w:val="28"/>
                <w:lang w:val="en-US" w:eastAsia="zh-CN"/>
              </w:rPr>
              <w:t>7</w:t>
            </w:r>
            <w:r>
              <w:rPr>
                <w:rFonts w:hint="eastAsia" w:ascii="宋体" w:hAnsi="宋体" w:eastAsia="宋体" w:cs="宋体"/>
                <w:b/>
                <w:caps/>
                <w:kern w:val="0"/>
                <w:sz w:val="28"/>
                <w:szCs w:val="28"/>
              </w:rPr>
              <w:t>:15-</w:t>
            </w:r>
            <w:r>
              <w:rPr>
                <w:rFonts w:hint="eastAsia" w:ascii="宋体" w:hAnsi="宋体" w:cs="宋体"/>
                <w:b/>
                <w:caps/>
                <w:kern w:val="0"/>
                <w:sz w:val="28"/>
                <w:szCs w:val="28"/>
                <w:lang w:val="en-US" w:eastAsia="zh-CN"/>
              </w:rPr>
              <w:t>17</w:t>
            </w:r>
            <w:r>
              <w:rPr>
                <w:rFonts w:hint="eastAsia" w:ascii="宋体" w:hAnsi="宋体" w:eastAsia="宋体" w:cs="宋体"/>
                <w:b/>
                <w:caps/>
                <w:kern w:val="0"/>
                <w:sz w:val="28"/>
                <w:szCs w:val="28"/>
              </w:rPr>
              <w:t>:</w:t>
            </w:r>
            <w:r>
              <w:rPr>
                <w:rFonts w:hint="eastAsia" w:ascii="宋体" w:hAnsi="宋体" w:cs="宋体"/>
                <w:b/>
                <w:caps/>
                <w:kern w:val="0"/>
                <w:sz w:val="28"/>
                <w:szCs w:val="28"/>
                <w:lang w:val="en-US" w:eastAsia="zh-CN"/>
              </w:rPr>
              <w:t>45</w:t>
            </w:r>
          </w:p>
        </w:tc>
        <w:tc>
          <w:tcPr>
            <w:tcW w:w="2758" w:type="dxa"/>
            <w:tcBorders>
              <w:top w:val="single" w:color="000000" w:sz="4" w:space="0"/>
              <w:left w:val="single" w:color="000000" w:sz="4" w:space="0"/>
              <w:bottom w:val="single" w:color="000000" w:sz="4" w:space="0"/>
              <w:right w:val="single" w:color="000000" w:sz="4" w:space="0"/>
            </w:tcBorders>
            <w:noWrap w:val="0"/>
            <w:vAlign w:val="center"/>
          </w:tcPr>
          <w:p w14:paraId="53FDA95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宋体" w:hAnsi="宋体" w:eastAsia="宋体" w:cs="宋体"/>
                <w:b w:val="0"/>
                <w:bCs/>
                <w:caps/>
                <w:kern w:val="0"/>
                <w:sz w:val="28"/>
                <w:szCs w:val="28"/>
                <w:lang w:val="en-US" w:eastAsia="zh-CN"/>
              </w:rPr>
            </w:pPr>
            <w:r>
              <w:rPr>
                <w:rFonts w:hint="eastAsia" w:ascii="宋体" w:hAnsi="宋体" w:cs="宋体"/>
                <w:b w:val="0"/>
                <w:bCs/>
                <w:caps/>
                <w:kern w:val="0"/>
                <w:sz w:val="28"/>
                <w:szCs w:val="28"/>
                <w:lang w:val="en-US" w:eastAsia="zh-CN"/>
              </w:rPr>
              <w:t>评分前会议</w:t>
            </w: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6CF3095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全体裁判</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6118C48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裁判长</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6B1C1B6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lang w:val="en-US" w:eastAsia="zh-CN"/>
              </w:rPr>
              <w:t>抹灰场地</w:t>
            </w:r>
          </w:p>
        </w:tc>
      </w:tr>
      <w:tr w14:paraId="00C4F4E2">
        <w:tblPrEx>
          <w:tblCellMar>
            <w:top w:w="15" w:type="dxa"/>
            <w:left w:w="15" w:type="dxa"/>
            <w:bottom w:w="15" w:type="dxa"/>
            <w:right w:w="15" w:type="dxa"/>
          </w:tblCellMar>
        </w:tblPrEx>
        <w:trPr>
          <w:trHeight w:val="841" w:hRule="exact"/>
        </w:trPr>
        <w:tc>
          <w:tcPr>
            <w:tcW w:w="1638" w:type="dxa"/>
            <w:tcBorders>
              <w:top w:val="single" w:color="000000" w:sz="4" w:space="0"/>
              <w:left w:val="single" w:color="000000" w:sz="4" w:space="0"/>
              <w:bottom w:val="single" w:color="000000" w:sz="4" w:space="0"/>
              <w:right w:val="single" w:color="000000" w:sz="4" w:space="0"/>
            </w:tcBorders>
            <w:noWrap w:val="0"/>
            <w:vAlign w:val="center"/>
          </w:tcPr>
          <w:p w14:paraId="0FF8755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宋体" w:hAnsi="宋体" w:eastAsia="宋体" w:cs="宋体"/>
                <w:b/>
                <w:caps/>
                <w:kern w:val="0"/>
                <w:sz w:val="28"/>
                <w:szCs w:val="28"/>
                <w:lang w:val="en-US" w:eastAsia="zh-CN"/>
              </w:rPr>
            </w:pPr>
            <w:r>
              <w:rPr>
                <w:rFonts w:hint="eastAsia" w:ascii="宋体" w:hAnsi="宋体" w:eastAsia="宋体" w:cs="宋体"/>
                <w:b/>
                <w:caps/>
                <w:kern w:val="0"/>
                <w:sz w:val="28"/>
                <w:szCs w:val="28"/>
              </w:rPr>
              <w:t>1</w:t>
            </w:r>
            <w:r>
              <w:rPr>
                <w:rFonts w:hint="eastAsia" w:ascii="宋体" w:hAnsi="宋体" w:cs="宋体"/>
                <w:b/>
                <w:caps/>
                <w:kern w:val="0"/>
                <w:sz w:val="28"/>
                <w:szCs w:val="28"/>
                <w:lang w:val="en-US" w:eastAsia="zh-CN"/>
              </w:rPr>
              <w:t>7</w:t>
            </w:r>
            <w:r>
              <w:rPr>
                <w:rFonts w:hint="eastAsia" w:ascii="宋体" w:hAnsi="宋体" w:eastAsia="宋体" w:cs="宋体"/>
                <w:b/>
                <w:caps/>
                <w:kern w:val="0"/>
                <w:sz w:val="28"/>
                <w:szCs w:val="28"/>
              </w:rPr>
              <w:t>:</w:t>
            </w:r>
            <w:r>
              <w:rPr>
                <w:rFonts w:hint="eastAsia" w:ascii="宋体" w:hAnsi="宋体" w:cs="宋体"/>
                <w:b/>
                <w:caps/>
                <w:kern w:val="0"/>
                <w:sz w:val="28"/>
                <w:szCs w:val="28"/>
                <w:lang w:val="en-US" w:eastAsia="zh-CN"/>
              </w:rPr>
              <w:t>4</w:t>
            </w:r>
            <w:r>
              <w:rPr>
                <w:rFonts w:hint="eastAsia" w:ascii="宋体" w:hAnsi="宋体" w:eastAsia="宋体" w:cs="宋体"/>
                <w:b/>
                <w:caps/>
                <w:kern w:val="0"/>
                <w:sz w:val="28"/>
                <w:szCs w:val="28"/>
              </w:rPr>
              <w:t>5-</w:t>
            </w:r>
            <w:r>
              <w:rPr>
                <w:rFonts w:hint="eastAsia" w:ascii="宋体" w:hAnsi="宋体" w:cs="宋体"/>
                <w:b/>
                <w:caps/>
                <w:kern w:val="0"/>
                <w:sz w:val="28"/>
                <w:szCs w:val="28"/>
                <w:lang w:val="en-US" w:eastAsia="zh-CN"/>
              </w:rPr>
              <w:t>20</w:t>
            </w:r>
            <w:r>
              <w:rPr>
                <w:rFonts w:hint="eastAsia" w:ascii="宋体" w:hAnsi="宋体" w:eastAsia="宋体" w:cs="宋体"/>
                <w:b/>
                <w:caps/>
                <w:kern w:val="0"/>
                <w:sz w:val="28"/>
                <w:szCs w:val="28"/>
              </w:rPr>
              <w:t>:00</w:t>
            </w:r>
          </w:p>
        </w:tc>
        <w:tc>
          <w:tcPr>
            <w:tcW w:w="2758" w:type="dxa"/>
            <w:tcBorders>
              <w:top w:val="single" w:color="000000" w:sz="4" w:space="0"/>
              <w:left w:val="single" w:color="000000" w:sz="4" w:space="0"/>
              <w:bottom w:val="single" w:color="000000" w:sz="4" w:space="0"/>
              <w:right w:val="single" w:color="000000" w:sz="4" w:space="0"/>
            </w:tcBorders>
            <w:noWrap w:val="0"/>
            <w:vAlign w:val="center"/>
          </w:tcPr>
          <w:p w14:paraId="63E8A4F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caps/>
                <w:kern w:val="0"/>
                <w:sz w:val="28"/>
                <w:szCs w:val="28"/>
                <w:lang w:val="en-US" w:eastAsia="zh-CN" w:bidi="ar-SA"/>
              </w:rPr>
            </w:pPr>
            <w:r>
              <w:rPr>
                <w:rFonts w:hint="eastAsia" w:ascii="宋体" w:hAnsi="宋体" w:eastAsia="宋体" w:cs="宋体"/>
                <w:b w:val="0"/>
                <w:bCs/>
                <w:caps/>
                <w:kern w:val="0"/>
                <w:sz w:val="28"/>
                <w:szCs w:val="28"/>
              </w:rPr>
              <w:t>模块</w:t>
            </w:r>
            <w:r>
              <w:rPr>
                <w:rFonts w:hint="eastAsia" w:ascii="宋体" w:hAnsi="宋体" w:cs="宋体"/>
                <w:b w:val="0"/>
                <w:bCs/>
                <w:caps/>
                <w:kern w:val="0"/>
                <w:sz w:val="28"/>
                <w:szCs w:val="28"/>
                <w:lang w:val="en-US" w:eastAsia="zh-CN"/>
              </w:rPr>
              <w:t>1-</w:t>
            </w:r>
            <w:r>
              <w:rPr>
                <w:rFonts w:hint="eastAsia" w:ascii="宋体" w:hAnsi="宋体" w:eastAsia="宋体" w:cs="宋体"/>
                <w:b w:val="0"/>
                <w:bCs/>
                <w:caps/>
                <w:kern w:val="0"/>
                <w:sz w:val="28"/>
                <w:szCs w:val="28"/>
              </w:rPr>
              <w:t>2评分</w:t>
            </w: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7092D97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val="0"/>
                <w:bCs/>
                <w:caps/>
                <w:kern w:val="0"/>
                <w:sz w:val="28"/>
                <w:szCs w:val="28"/>
                <w:lang w:val="en-US" w:eastAsia="zh-CN" w:bidi="ar-SA"/>
              </w:rPr>
            </w:pPr>
            <w:r>
              <w:rPr>
                <w:rFonts w:hint="eastAsia" w:ascii="宋体" w:hAnsi="宋体" w:eastAsia="宋体" w:cs="宋体"/>
                <w:b w:val="0"/>
                <w:bCs/>
                <w:caps/>
                <w:kern w:val="0"/>
                <w:sz w:val="28"/>
                <w:szCs w:val="28"/>
              </w:rPr>
              <w:t>全体裁判</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7696BCC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val="0"/>
                <w:bCs/>
                <w:caps/>
                <w:kern w:val="0"/>
                <w:sz w:val="28"/>
                <w:szCs w:val="28"/>
                <w:lang w:val="en-US" w:eastAsia="zh-CN" w:bidi="ar-SA"/>
              </w:rPr>
            </w:pPr>
            <w:r>
              <w:rPr>
                <w:rFonts w:hint="eastAsia" w:ascii="宋体" w:hAnsi="宋体" w:eastAsia="宋体" w:cs="宋体"/>
                <w:b w:val="0"/>
                <w:bCs/>
                <w:caps/>
                <w:kern w:val="0"/>
                <w:sz w:val="28"/>
                <w:szCs w:val="28"/>
              </w:rPr>
              <w:t>裁判长</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496272B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宋体" w:hAnsi="宋体" w:eastAsia="宋体" w:cs="宋体"/>
                <w:b w:val="0"/>
                <w:bCs/>
                <w:caps/>
                <w:kern w:val="0"/>
                <w:sz w:val="28"/>
                <w:szCs w:val="28"/>
                <w:lang w:val="en-US" w:eastAsia="zh-CN" w:bidi="ar-SA"/>
              </w:rPr>
            </w:pPr>
            <w:r>
              <w:rPr>
                <w:rFonts w:hint="eastAsia" w:ascii="宋体" w:hAnsi="宋体" w:cs="宋体"/>
                <w:b w:val="0"/>
                <w:bCs/>
                <w:caps/>
                <w:kern w:val="0"/>
                <w:sz w:val="28"/>
                <w:szCs w:val="28"/>
                <w:lang w:val="en-US" w:eastAsia="zh-CN" w:bidi="ar-SA"/>
              </w:rPr>
              <w:t>抹灰场地</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32A31AE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b w:val="0"/>
                <w:bCs/>
                <w:caps/>
                <w:kern w:val="0"/>
                <w:sz w:val="28"/>
                <w:szCs w:val="28"/>
                <w:lang w:val="en-US" w:eastAsia="zh-CN" w:bidi="ar-SA"/>
              </w:rPr>
            </w:pPr>
          </w:p>
        </w:tc>
      </w:tr>
    </w:tbl>
    <w:p w14:paraId="40765EB1">
      <w:pPr>
        <w:pageBreakBefore w:val="0"/>
        <w:widowControl/>
        <w:kinsoku/>
        <w:wordWrap/>
        <w:overflowPunct/>
        <w:topLinePunct w:val="0"/>
        <w:autoSpaceDE/>
        <w:autoSpaceDN/>
        <w:bidi w:val="0"/>
        <w:adjustRightInd w:val="0"/>
        <w:snapToGrid w:val="0"/>
        <w:spacing w:line="560" w:lineRule="exact"/>
        <w:ind w:left="0" w:leftChars="0" w:right="0" w:firstLine="640" w:firstLineChars="200"/>
        <w:jc w:val="left"/>
        <w:rPr>
          <w:rFonts w:ascii="黑体" w:hAnsi="黑体" w:eastAsia="黑体" w:cs="黑体"/>
          <w:bCs/>
          <w:kern w:val="0"/>
          <w:sz w:val="32"/>
          <w:szCs w:val="32"/>
        </w:rPr>
      </w:pPr>
    </w:p>
    <w:p w14:paraId="65CB07EA">
      <w:pPr>
        <w:pStyle w:val="2"/>
        <w:rPr>
          <w:rFonts w:ascii="黑体" w:hAnsi="黑体" w:eastAsia="黑体" w:cs="黑体"/>
          <w:bCs/>
          <w:kern w:val="0"/>
          <w:sz w:val="32"/>
          <w:szCs w:val="32"/>
        </w:rPr>
      </w:pPr>
    </w:p>
    <w:p w14:paraId="46448B3D">
      <w:pPr>
        <w:pStyle w:val="2"/>
        <w:rPr>
          <w:rFonts w:ascii="黑体" w:hAnsi="黑体" w:eastAsia="黑体" w:cs="黑体"/>
          <w:bCs/>
          <w:kern w:val="0"/>
          <w:sz w:val="32"/>
          <w:szCs w:val="32"/>
        </w:rPr>
      </w:pPr>
    </w:p>
    <w:p w14:paraId="6964EA58">
      <w:pPr>
        <w:pStyle w:val="2"/>
        <w:rPr>
          <w:rFonts w:ascii="黑体" w:hAnsi="黑体" w:eastAsia="黑体" w:cs="黑体"/>
          <w:bCs/>
          <w:kern w:val="0"/>
          <w:sz w:val="32"/>
          <w:szCs w:val="32"/>
        </w:rPr>
      </w:pPr>
    </w:p>
    <w:p w14:paraId="03BA8268">
      <w:pPr>
        <w:pStyle w:val="2"/>
        <w:rPr>
          <w:rFonts w:ascii="黑体" w:hAnsi="黑体" w:eastAsia="黑体" w:cs="黑体"/>
          <w:bCs/>
          <w:kern w:val="0"/>
          <w:sz w:val="32"/>
          <w:szCs w:val="32"/>
        </w:rPr>
      </w:pPr>
    </w:p>
    <w:p w14:paraId="55C37223">
      <w:pPr>
        <w:pStyle w:val="2"/>
        <w:rPr>
          <w:rFonts w:ascii="黑体" w:hAnsi="黑体" w:eastAsia="黑体" w:cs="黑体"/>
          <w:bCs/>
          <w:kern w:val="0"/>
          <w:sz w:val="32"/>
          <w:szCs w:val="32"/>
        </w:rPr>
      </w:pPr>
    </w:p>
    <w:p w14:paraId="1D8FF99C">
      <w:pPr>
        <w:pStyle w:val="2"/>
        <w:rPr>
          <w:rFonts w:ascii="黑体" w:hAnsi="黑体" w:eastAsia="黑体" w:cs="黑体"/>
          <w:bCs/>
          <w:kern w:val="0"/>
          <w:sz w:val="32"/>
          <w:szCs w:val="32"/>
        </w:rPr>
      </w:pPr>
    </w:p>
    <w:p w14:paraId="4DBE34FB">
      <w:pPr>
        <w:pStyle w:val="2"/>
        <w:rPr>
          <w:rFonts w:ascii="黑体" w:hAnsi="黑体" w:eastAsia="黑体" w:cs="黑体"/>
          <w:bCs/>
          <w:kern w:val="0"/>
          <w:sz w:val="32"/>
          <w:szCs w:val="32"/>
        </w:rPr>
      </w:pPr>
    </w:p>
    <w:p w14:paraId="1FD36DFC">
      <w:pPr>
        <w:pStyle w:val="2"/>
        <w:rPr>
          <w:rFonts w:ascii="黑体" w:hAnsi="黑体" w:eastAsia="黑体" w:cs="黑体"/>
          <w:bCs/>
          <w:kern w:val="0"/>
          <w:sz w:val="32"/>
          <w:szCs w:val="32"/>
        </w:rPr>
      </w:pPr>
    </w:p>
    <w:p w14:paraId="16843B6B">
      <w:pPr>
        <w:pStyle w:val="2"/>
        <w:rPr>
          <w:rFonts w:ascii="黑体" w:hAnsi="黑体" w:eastAsia="黑体" w:cs="黑体"/>
          <w:bCs/>
          <w:kern w:val="0"/>
          <w:sz w:val="32"/>
          <w:szCs w:val="32"/>
        </w:rPr>
      </w:pPr>
    </w:p>
    <w:p w14:paraId="7338C57F">
      <w:pPr>
        <w:pStyle w:val="2"/>
        <w:rPr>
          <w:rFonts w:ascii="黑体" w:hAnsi="黑体" w:eastAsia="黑体" w:cs="黑体"/>
          <w:bCs/>
          <w:kern w:val="0"/>
          <w:sz w:val="32"/>
          <w:szCs w:val="32"/>
        </w:rPr>
      </w:pPr>
    </w:p>
    <w:tbl>
      <w:tblPr>
        <w:tblStyle w:val="11"/>
        <w:tblW w:w="9640" w:type="dxa"/>
        <w:tblInd w:w="-694" w:type="dxa"/>
        <w:tblLayout w:type="fixed"/>
        <w:tblCellMar>
          <w:top w:w="15" w:type="dxa"/>
          <w:left w:w="15" w:type="dxa"/>
          <w:bottom w:w="15" w:type="dxa"/>
          <w:right w:w="15" w:type="dxa"/>
        </w:tblCellMar>
      </w:tblPr>
      <w:tblGrid>
        <w:gridCol w:w="1803"/>
        <w:gridCol w:w="2594"/>
        <w:gridCol w:w="2266"/>
        <w:gridCol w:w="1558"/>
        <w:gridCol w:w="1419"/>
      </w:tblGrid>
      <w:tr w14:paraId="502BD5EE">
        <w:tblPrEx>
          <w:tblCellMar>
            <w:top w:w="15" w:type="dxa"/>
            <w:left w:w="15" w:type="dxa"/>
            <w:bottom w:w="15" w:type="dxa"/>
            <w:right w:w="15" w:type="dxa"/>
          </w:tblCellMar>
        </w:tblPrEx>
        <w:trPr>
          <w:trHeight w:val="550" w:hRule="exact"/>
          <w:tblHeader/>
        </w:trPr>
        <w:tc>
          <w:tcPr>
            <w:tcW w:w="9640" w:type="dxa"/>
            <w:gridSpan w:val="5"/>
            <w:tcBorders>
              <w:top w:val="single" w:color="000000" w:sz="4" w:space="0"/>
              <w:left w:val="single" w:color="000000" w:sz="4" w:space="0"/>
              <w:bottom w:val="single" w:color="000000" w:sz="4" w:space="0"/>
              <w:right w:val="single" w:color="000000" w:sz="4" w:space="0"/>
            </w:tcBorders>
            <w:shd w:val="clear" w:color="auto" w:fill="F4B083"/>
            <w:noWrap w:val="0"/>
            <w:vAlign w:val="center"/>
          </w:tcPr>
          <w:p w14:paraId="0AD41E6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比赛中（C2）</w:t>
            </w:r>
          </w:p>
        </w:tc>
      </w:tr>
      <w:tr w14:paraId="7ABC0777">
        <w:tblPrEx>
          <w:tblCellMar>
            <w:top w:w="15" w:type="dxa"/>
            <w:left w:w="15" w:type="dxa"/>
            <w:bottom w:w="15" w:type="dxa"/>
            <w:right w:w="15" w:type="dxa"/>
          </w:tblCellMar>
        </w:tblPrEx>
        <w:trPr>
          <w:trHeight w:val="567" w:hRule="exact"/>
          <w:tblHeader/>
        </w:trPr>
        <w:tc>
          <w:tcPr>
            <w:tcW w:w="1803" w:type="dxa"/>
            <w:tcBorders>
              <w:top w:val="single" w:color="000000" w:sz="4" w:space="0"/>
              <w:left w:val="single" w:color="000000" w:sz="4" w:space="0"/>
              <w:bottom w:val="single" w:color="000000" w:sz="4" w:space="0"/>
              <w:right w:val="single" w:color="000000" w:sz="4" w:space="0"/>
            </w:tcBorders>
            <w:shd w:val="clear" w:color="auto" w:fill="205867"/>
            <w:noWrap w:val="0"/>
            <w:vAlign w:val="center"/>
          </w:tcPr>
          <w:p w14:paraId="1F4A303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color w:val="FFFFFF"/>
                <w:kern w:val="0"/>
                <w:sz w:val="28"/>
                <w:szCs w:val="28"/>
              </w:rPr>
            </w:pPr>
            <w:r>
              <w:rPr>
                <w:rFonts w:hint="eastAsia" w:ascii="宋体" w:hAnsi="宋体" w:eastAsia="宋体" w:cs="宋体"/>
                <w:b/>
                <w:caps/>
                <w:color w:val="FFFFFF"/>
                <w:kern w:val="0"/>
                <w:sz w:val="28"/>
                <w:szCs w:val="28"/>
              </w:rPr>
              <w:t>时间</w:t>
            </w:r>
          </w:p>
        </w:tc>
        <w:tc>
          <w:tcPr>
            <w:tcW w:w="2594" w:type="dxa"/>
            <w:tcBorders>
              <w:top w:val="single" w:color="000000" w:sz="4" w:space="0"/>
              <w:left w:val="single" w:color="000000" w:sz="4" w:space="0"/>
              <w:bottom w:val="single" w:color="000000" w:sz="4" w:space="0"/>
              <w:right w:val="single" w:color="000000" w:sz="4" w:space="0"/>
            </w:tcBorders>
            <w:shd w:val="clear" w:color="auto" w:fill="205867"/>
            <w:noWrap w:val="0"/>
            <w:vAlign w:val="center"/>
          </w:tcPr>
          <w:p w14:paraId="765591B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color w:val="FFFFFF"/>
                <w:kern w:val="0"/>
                <w:sz w:val="28"/>
                <w:szCs w:val="28"/>
              </w:rPr>
            </w:pPr>
            <w:r>
              <w:rPr>
                <w:rFonts w:hint="eastAsia" w:ascii="宋体" w:hAnsi="宋体" w:eastAsia="宋体" w:cs="宋体"/>
                <w:b/>
                <w:caps/>
                <w:color w:val="FFFFFF"/>
                <w:kern w:val="0"/>
                <w:sz w:val="28"/>
                <w:szCs w:val="28"/>
              </w:rPr>
              <w:t>事项</w:t>
            </w:r>
          </w:p>
        </w:tc>
        <w:tc>
          <w:tcPr>
            <w:tcW w:w="2266" w:type="dxa"/>
            <w:tcBorders>
              <w:top w:val="single" w:color="000000" w:sz="4" w:space="0"/>
              <w:left w:val="single" w:color="000000" w:sz="4" w:space="0"/>
              <w:bottom w:val="single" w:color="000000" w:sz="4" w:space="0"/>
              <w:right w:val="single" w:color="000000" w:sz="4" w:space="0"/>
            </w:tcBorders>
            <w:shd w:val="clear" w:color="auto" w:fill="205867"/>
            <w:noWrap w:val="0"/>
            <w:vAlign w:val="center"/>
          </w:tcPr>
          <w:p w14:paraId="1E9E786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color w:val="FFFFFF"/>
                <w:kern w:val="0"/>
                <w:sz w:val="28"/>
                <w:szCs w:val="28"/>
              </w:rPr>
            </w:pPr>
            <w:r>
              <w:rPr>
                <w:rFonts w:hint="eastAsia" w:ascii="宋体" w:hAnsi="宋体" w:eastAsia="宋体" w:cs="宋体"/>
                <w:b/>
                <w:caps/>
                <w:color w:val="FFFFFF"/>
                <w:kern w:val="0"/>
                <w:sz w:val="28"/>
                <w:szCs w:val="28"/>
              </w:rPr>
              <w:t>参与人员</w:t>
            </w:r>
          </w:p>
        </w:tc>
        <w:tc>
          <w:tcPr>
            <w:tcW w:w="1558" w:type="dxa"/>
            <w:tcBorders>
              <w:top w:val="single" w:color="000000" w:sz="4" w:space="0"/>
              <w:left w:val="single" w:color="000000" w:sz="4" w:space="0"/>
              <w:bottom w:val="single" w:color="000000" w:sz="4" w:space="0"/>
              <w:right w:val="single" w:color="000000" w:sz="4" w:space="0"/>
            </w:tcBorders>
            <w:shd w:val="clear" w:color="auto" w:fill="205867"/>
            <w:noWrap w:val="0"/>
            <w:vAlign w:val="center"/>
          </w:tcPr>
          <w:p w14:paraId="7A0721A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color w:val="FFFFFF"/>
                <w:kern w:val="0"/>
                <w:sz w:val="28"/>
                <w:szCs w:val="28"/>
              </w:rPr>
            </w:pPr>
            <w:r>
              <w:rPr>
                <w:rFonts w:hint="eastAsia" w:ascii="宋体" w:hAnsi="宋体" w:eastAsia="宋体" w:cs="宋体"/>
                <w:b/>
                <w:caps/>
                <w:color w:val="FFFFFF"/>
                <w:kern w:val="0"/>
                <w:sz w:val="28"/>
                <w:szCs w:val="28"/>
              </w:rPr>
              <w:t>负责人</w:t>
            </w:r>
          </w:p>
        </w:tc>
        <w:tc>
          <w:tcPr>
            <w:tcW w:w="1419" w:type="dxa"/>
            <w:tcBorders>
              <w:top w:val="single" w:color="000000" w:sz="4" w:space="0"/>
              <w:left w:val="single" w:color="000000" w:sz="4" w:space="0"/>
              <w:bottom w:val="single" w:color="000000" w:sz="4" w:space="0"/>
              <w:right w:val="single" w:color="000000" w:sz="4" w:space="0"/>
            </w:tcBorders>
            <w:shd w:val="clear" w:color="auto" w:fill="205867"/>
            <w:noWrap w:val="0"/>
            <w:vAlign w:val="center"/>
          </w:tcPr>
          <w:p w14:paraId="185FDDB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color w:val="FFFFFF"/>
                <w:kern w:val="0"/>
                <w:sz w:val="28"/>
                <w:szCs w:val="28"/>
              </w:rPr>
            </w:pPr>
            <w:r>
              <w:rPr>
                <w:rFonts w:hint="eastAsia" w:ascii="宋体" w:hAnsi="宋体" w:eastAsia="宋体" w:cs="宋体"/>
                <w:b/>
                <w:caps/>
                <w:color w:val="FFFFFF"/>
                <w:kern w:val="0"/>
                <w:sz w:val="28"/>
                <w:szCs w:val="28"/>
              </w:rPr>
              <w:t>地点</w:t>
            </w:r>
          </w:p>
        </w:tc>
      </w:tr>
      <w:tr w14:paraId="5240B224">
        <w:tblPrEx>
          <w:tblCellMar>
            <w:top w:w="15" w:type="dxa"/>
            <w:left w:w="15" w:type="dxa"/>
            <w:bottom w:w="15" w:type="dxa"/>
            <w:right w:w="15" w:type="dxa"/>
          </w:tblCellMar>
        </w:tblPrEx>
        <w:trPr>
          <w:trHeight w:val="786" w:hRule="exact"/>
        </w:trPr>
        <w:tc>
          <w:tcPr>
            <w:tcW w:w="1803" w:type="dxa"/>
            <w:tcBorders>
              <w:top w:val="single" w:color="000000" w:sz="4" w:space="0"/>
              <w:left w:val="single" w:color="000000" w:sz="4" w:space="0"/>
              <w:bottom w:val="single" w:color="000000" w:sz="4" w:space="0"/>
              <w:right w:val="single" w:color="000000" w:sz="4" w:space="0"/>
            </w:tcBorders>
            <w:noWrap w:val="0"/>
            <w:vAlign w:val="center"/>
          </w:tcPr>
          <w:p w14:paraId="4E7AEA9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宋体" w:hAnsi="宋体" w:eastAsia="宋体" w:cs="宋体"/>
                <w:b/>
                <w:caps/>
                <w:kern w:val="0"/>
                <w:sz w:val="28"/>
                <w:szCs w:val="28"/>
                <w:lang w:val="en-US" w:eastAsia="zh-CN"/>
              </w:rPr>
            </w:pPr>
            <w:r>
              <w:rPr>
                <w:rFonts w:hint="eastAsia" w:ascii="宋体" w:hAnsi="宋体" w:eastAsia="宋体" w:cs="宋体"/>
                <w:b/>
                <w:caps/>
                <w:kern w:val="0"/>
                <w:sz w:val="28"/>
                <w:szCs w:val="28"/>
              </w:rPr>
              <w:t>8:</w:t>
            </w:r>
            <w:r>
              <w:rPr>
                <w:rFonts w:hint="eastAsia" w:ascii="宋体" w:hAnsi="宋体" w:eastAsia="宋体" w:cs="宋体"/>
                <w:b/>
                <w:caps/>
                <w:kern w:val="0"/>
                <w:sz w:val="28"/>
                <w:szCs w:val="28"/>
                <w:lang w:val="en-US" w:eastAsia="zh-CN"/>
              </w:rPr>
              <w:t>15</w:t>
            </w:r>
          </w:p>
        </w:tc>
        <w:tc>
          <w:tcPr>
            <w:tcW w:w="2594" w:type="dxa"/>
            <w:tcBorders>
              <w:top w:val="single" w:color="000000" w:sz="4" w:space="0"/>
              <w:left w:val="single" w:color="000000" w:sz="4" w:space="0"/>
              <w:bottom w:val="single" w:color="000000" w:sz="4" w:space="0"/>
              <w:right w:val="single" w:color="000000" w:sz="4" w:space="0"/>
            </w:tcBorders>
            <w:noWrap w:val="0"/>
            <w:vAlign w:val="center"/>
          </w:tcPr>
          <w:p w14:paraId="2FD0E8B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宋体" w:hAnsi="宋体" w:eastAsia="宋体" w:cs="宋体"/>
                <w:b w:val="0"/>
                <w:bCs/>
                <w:caps/>
                <w:kern w:val="0"/>
                <w:sz w:val="28"/>
                <w:szCs w:val="28"/>
                <w:lang w:val="en-US" w:eastAsia="zh-CN"/>
              </w:rPr>
            </w:pPr>
            <w:r>
              <w:rPr>
                <w:rFonts w:hint="eastAsia" w:ascii="宋体" w:hAnsi="宋体" w:eastAsia="宋体" w:cs="宋体"/>
                <w:b w:val="0"/>
                <w:bCs/>
                <w:caps/>
                <w:kern w:val="0"/>
                <w:sz w:val="28"/>
                <w:szCs w:val="28"/>
                <w:lang w:val="en-US" w:eastAsia="zh-CN"/>
              </w:rPr>
              <w:t>现场报到</w:t>
            </w: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53436FD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lang w:val="en-US" w:eastAsia="zh-CN"/>
              </w:rPr>
            </w:pPr>
            <w:r>
              <w:rPr>
                <w:rFonts w:hint="eastAsia" w:ascii="宋体" w:hAnsi="宋体" w:eastAsia="宋体" w:cs="宋体"/>
                <w:b w:val="0"/>
                <w:bCs/>
                <w:caps/>
                <w:kern w:val="0"/>
                <w:sz w:val="28"/>
                <w:szCs w:val="28"/>
              </w:rPr>
              <w:t>全体裁判、选手</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5C3EEFE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lang w:val="en-US" w:eastAsia="zh-CN"/>
              </w:rPr>
            </w:pPr>
            <w:r>
              <w:rPr>
                <w:rFonts w:hint="eastAsia" w:ascii="宋体" w:hAnsi="宋体" w:eastAsia="宋体" w:cs="宋体"/>
                <w:b w:val="0"/>
                <w:bCs/>
                <w:caps/>
                <w:kern w:val="0"/>
                <w:sz w:val="28"/>
                <w:szCs w:val="28"/>
                <w:lang w:val="en-US" w:eastAsia="zh-CN"/>
              </w:rPr>
              <w:t>赛务保障组</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68E9801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lang w:val="en-US" w:eastAsia="zh-CN"/>
              </w:rPr>
            </w:pPr>
            <w:r>
              <w:rPr>
                <w:rFonts w:hint="eastAsia" w:ascii="宋体" w:hAnsi="宋体" w:eastAsia="宋体" w:cs="宋体"/>
                <w:b w:val="0"/>
                <w:bCs/>
                <w:caps/>
                <w:kern w:val="0"/>
                <w:sz w:val="28"/>
                <w:szCs w:val="28"/>
                <w:lang w:val="en-US" w:eastAsia="zh-CN"/>
              </w:rPr>
              <w:t>抹灰场地</w:t>
            </w:r>
          </w:p>
        </w:tc>
      </w:tr>
      <w:tr w14:paraId="48188F04">
        <w:tblPrEx>
          <w:tblCellMar>
            <w:top w:w="15" w:type="dxa"/>
            <w:left w:w="15" w:type="dxa"/>
            <w:bottom w:w="15" w:type="dxa"/>
            <w:right w:w="15" w:type="dxa"/>
          </w:tblCellMar>
        </w:tblPrEx>
        <w:trPr>
          <w:trHeight w:val="907" w:hRule="exact"/>
        </w:trPr>
        <w:tc>
          <w:tcPr>
            <w:tcW w:w="1803" w:type="dxa"/>
            <w:tcBorders>
              <w:top w:val="single" w:color="000000" w:sz="4" w:space="0"/>
              <w:left w:val="single" w:color="000000" w:sz="4" w:space="0"/>
              <w:bottom w:val="single" w:color="000000" w:sz="4" w:space="0"/>
              <w:right w:val="single" w:color="000000" w:sz="4" w:space="0"/>
            </w:tcBorders>
            <w:noWrap w:val="0"/>
            <w:vAlign w:val="center"/>
          </w:tcPr>
          <w:p w14:paraId="1097DBC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8:</w:t>
            </w:r>
            <w:r>
              <w:rPr>
                <w:rFonts w:hint="eastAsia" w:ascii="宋体" w:hAnsi="宋体" w:eastAsia="宋体" w:cs="宋体"/>
                <w:b/>
                <w:caps/>
                <w:kern w:val="0"/>
                <w:sz w:val="28"/>
                <w:szCs w:val="28"/>
                <w:lang w:val="en-US" w:eastAsia="zh-CN"/>
              </w:rPr>
              <w:t>15</w:t>
            </w:r>
            <w:r>
              <w:rPr>
                <w:rFonts w:hint="eastAsia" w:ascii="宋体" w:hAnsi="宋体" w:eastAsia="宋体" w:cs="宋体"/>
                <w:b/>
                <w:caps/>
                <w:kern w:val="0"/>
                <w:sz w:val="28"/>
                <w:szCs w:val="28"/>
              </w:rPr>
              <w:t>-8:</w:t>
            </w:r>
            <w:r>
              <w:rPr>
                <w:rFonts w:hint="eastAsia" w:ascii="宋体" w:hAnsi="宋体" w:eastAsia="宋体" w:cs="宋体"/>
                <w:b/>
                <w:caps/>
                <w:kern w:val="0"/>
                <w:sz w:val="28"/>
                <w:szCs w:val="28"/>
                <w:lang w:val="en-US" w:eastAsia="zh-CN"/>
              </w:rPr>
              <w:t>30</w:t>
            </w:r>
          </w:p>
        </w:tc>
        <w:tc>
          <w:tcPr>
            <w:tcW w:w="2594" w:type="dxa"/>
            <w:tcBorders>
              <w:top w:val="single" w:color="000000" w:sz="4" w:space="0"/>
              <w:left w:val="single" w:color="000000" w:sz="4" w:space="0"/>
              <w:bottom w:val="single" w:color="000000" w:sz="4" w:space="0"/>
              <w:right w:val="single" w:color="000000" w:sz="4" w:space="0"/>
            </w:tcBorders>
            <w:noWrap w:val="0"/>
            <w:vAlign w:val="center"/>
          </w:tcPr>
          <w:p w14:paraId="36D491B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赛前准备</w:t>
            </w: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0DA1FD4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全体人员</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521382D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裁判长、裁判</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0CE3A88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lang w:val="en-US" w:eastAsia="zh-CN"/>
              </w:rPr>
            </w:pPr>
            <w:r>
              <w:rPr>
                <w:rFonts w:hint="eastAsia" w:ascii="宋体" w:hAnsi="宋体" w:eastAsia="宋体" w:cs="宋体"/>
                <w:b w:val="0"/>
                <w:bCs/>
                <w:caps/>
                <w:kern w:val="0"/>
                <w:sz w:val="28"/>
                <w:szCs w:val="28"/>
                <w:lang w:val="en-US" w:eastAsia="zh-CN"/>
              </w:rPr>
              <w:t>抹灰场地</w:t>
            </w:r>
          </w:p>
        </w:tc>
      </w:tr>
      <w:tr w14:paraId="46275729">
        <w:tblPrEx>
          <w:tblCellMar>
            <w:top w:w="15" w:type="dxa"/>
            <w:left w:w="15" w:type="dxa"/>
            <w:bottom w:w="15" w:type="dxa"/>
            <w:right w:w="15" w:type="dxa"/>
          </w:tblCellMar>
        </w:tblPrEx>
        <w:trPr>
          <w:trHeight w:val="1192" w:hRule="exact"/>
        </w:trPr>
        <w:tc>
          <w:tcPr>
            <w:tcW w:w="1803" w:type="dxa"/>
            <w:tcBorders>
              <w:top w:val="single" w:color="000000" w:sz="4" w:space="0"/>
              <w:left w:val="single" w:color="000000" w:sz="4" w:space="0"/>
              <w:bottom w:val="single" w:color="000000" w:sz="4" w:space="0"/>
              <w:right w:val="single" w:color="000000" w:sz="4" w:space="0"/>
            </w:tcBorders>
            <w:noWrap w:val="0"/>
            <w:vAlign w:val="center"/>
          </w:tcPr>
          <w:p w14:paraId="6F09737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宋体" w:hAnsi="宋体" w:eastAsia="宋体" w:cs="宋体"/>
                <w:b/>
                <w:caps/>
                <w:kern w:val="0"/>
                <w:sz w:val="28"/>
                <w:szCs w:val="28"/>
                <w:lang w:val="en-US" w:eastAsia="zh-CN"/>
              </w:rPr>
            </w:pPr>
            <w:r>
              <w:rPr>
                <w:rFonts w:hint="eastAsia" w:ascii="宋体" w:hAnsi="宋体" w:eastAsia="宋体" w:cs="宋体"/>
                <w:b/>
                <w:caps/>
                <w:kern w:val="0"/>
                <w:sz w:val="28"/>
                <w:szCs w:val="28"/>
              </w:rPr>
              <w:t>8:</w:t>
            </w:r>
            <w:r>
              <w:rPr>
                <w:rFonts w:hint="eastAsia" w:ascii="宋体" w:hAnsi="宋体" w:eastAsia="宋体" w:cs="宋体"/>
                <w:b/>
                <w:caps/>
                <w:kern w:val="0"/>
                <w:sz w:val="28"/>
                <w:szCs w:val="28"/>
                <w:lang w:val="en-US" w:eastAsia="zh-CN"/>
              </w:rPr>
              <w:t>30</w:t>
            </w:r>
            <w:r>
              <w:rPr>
                <w:rFonts w:hint="eastAsia" w:ascii="宋体" w:hAnsi="宋体" w:eastAsia="宋体" w:cs="宋体"/>
                <w:b/>
                <w:caps/>
                <w:kern w:val="0"/>
                <w:sz w:val="28"/>
                <w:szCs w:val="28"/>
              </w:rPr>
              <w:t>-1</w:t>
            </w:r>
            <w:r>
              <w:rPr>
                <w:rFonts w:hint="eastAsia" w:ascii="宋体" w:hAnsi="宋体" w:cs="宋体"/>
                <w:b/>
                <w:caps/>
                <w:kern w:val="0"/>
                <w:sz w:val="28"/>
                <w:szCs w:val="28"/>
                <w:lang w:val="en-US" w:eastAsia="zh-CN"/>
              </w:rPr>
              <w:t>1</w:t>
            </w:r>
            <w:r>
              <w:rPr>
                <w:rFonts w:hint="eastAsia" w:ascii="宋体" w:hAnsi="宋体" w:eastAsia="宋体" w:cs="宋体"/>
                <w:b/>
                <w:caps/>
                <w:kern w:val="0"/>
                <w:sz w:val="28"/>
                <w:szCs w:val="28"/>
              </w:rPr>
              <w:t>:</w:t>
            </w:r>
            <w:r>
              <w:rPr>
                <w:rFonts w:hint="eastAsia" w:ascii="宋体" w:hAnsi="宋体" w:cs="宋体"/>
                <w:b/>
                <w:caps/>
                <w:kern w:val="0"/>
                <w:sz w:val="28"/>
                <w:szCs w:val="28"/>
                <w:lang w:val="en-US" w:eastAsia="zh-CN"/>
              </w:rPr>
              <w:t>45</w:t>
            </w:r>
          </w:p>
        </w:tc>
        <w:tc>
          <w:tcPr>
            <w:tcW w:w="2594" w:type="dxa"/>
            <w:tcBorders>
              <w:top w:val="single" w:color="000000" w:sz="4" w:space="0"/>
              <w:left w:val="single" w:color="000000" w:sz="4" w:space="0"/>
              <w:bottom w:val="single" w:color="000000" w:sz="4" w:space="0"/>
              <w:right w:val="single" w:color="000000" w:sz="4" w:space="0"/>
            </w:tcBorders>
            <w:noWrap w:val="0"/>
            <w:vAlign w:val="center"/>
          </w:tcPr>
          <w:p w14:paraId="38B83C3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模块</w:t>
            </w:r>
            <w:r>
              <w:rPr>
                <w:rFonts w:hint="eastAsia" w:ascii="宋体" w:hAnsi="宋体" w:cs="宋体"/>
                <w:b w:val="0"/>
                <w:bCs/>
                <w:caps/>
                <w:kern w:val="0"/>
                <w:sz w:val="28"/>
                <w:szCs w:val="28"/>
                <w:lang w:val="en-US" w:eastAsia="zh-CN"/>
              </w:rPr>
              <w:t>3</w:t>
            </w:r>
            <w:r>
              <w:rPr>
                <w:rFonts w:hint="eastAsia" w:ascii="宋体" w:hAnsi="宋体" w:eastAsia="宋体" w:cs="宋体"/>
                <w:b w:val="0"/>
                <w:bCs/>
                <w:caps/>
                <w:kern w:val="0"/>
                <w:sz w:val="28"/>
                <w:szCs w:val="28"/>
              </w:rPr>
              <w:t>比赛</w:t>
            </w:r>
          </w:p>
          <w:p w14:paraId="200FF51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比赛时间</w:t>
            </w:r>
            <w:r>
              <w:rPr>
                <w:rFonts w:hint="eastAsia" w:ascii="宋体" w:hAnsi="宋体" w:cs="宋体"/>
                <w:b w:val="0"/>
                <w:bCs/>
                <w:caps/>
                <w:kern w:val="0"/>
                <w:sz w:val="28"/>
                <w:szCs w:val="28"/>
                <w:lang w:val="en-US" w:eastAsia="zh-CN"/>
              </w:rPr>
              <w:t>3</w:t>
            </w:r>
            <w:r>
              <w:rPr>
                <w:rFonts w:hint="eastAsia" w:ascii="宋体" w:hAnsi="宋体" w:eastAsia="宋体" w:cs="宋体"/>
                <w:b w:val="0"/>
                <w:bCs/>
                <w:caps/>
                <w:kern w:val="0"/>
                <w:sz w:val="28"/>
                <w:szCs w:val="28"/>
              </w:rPr>
              <w:t>小时</w:t>
            </w:r>
          </w:p>
          <w:p w14:paraId="2AC6247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休息时间15分钟</w:t>
            </w: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24BA59A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全体裁判、选手</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729469D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裁判长、裁判</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2824935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lang w:val="en-US" w:eastAsia="zh-CN"/>
              </w:rPr>
            </w:pPr>
            <w:r>
              <w:rPr>
                <w:rFonts w:hint="eastAsia" w:ascii="宋体" w:hAnsi="宋体" w:eastAsia="宋体" w:cs="宋体"/>
                <w:b w:val="0"/>
                <w:bCs/>
                <w:caps/>
                <w:kern w:val="0"/>
                <w:sz w:val="28"/>
                <w:szCs w:val="28"/>
                <w:lang w:val="en-US" w:eastAsia="zh-CN"/>
              </w:rPr>
              <w:t>抹灰场地</w:t>
            </w:r>
          </w:p>
        </w:tc>
      </w:tr>
      <w:tr w14:paraId="42C84965">
        <w:tblPrEx>
          <w:tblCellMar>
            <w:top w:w="15" w:type="dxa"/>
            <w:left w:w="15" w:type="dxa"/>
            <w:bottom w:w="15" w:type="dxa"/>
            <w:right w:w="15" w:type="dxa"/>
          </w:tblCellMar>
        </w:tblPrEx>
        <w:trPr>
          <w:trHeight w:val="703" w:hRule="exact"/>
        </w:trPr>
        <w:tc>
          <w:tcPr>
            <w:tcW w:w="1803" w:type="dxa"/>
            <w:tcBorders>
              <w:top w:val="single" w:color="000000" w:sz="4" w:space="0"/>
              <w:left w:val="single" w:color="000000" w:sz="4" w:space="0"/>
              <w:bottom w:val="single" w:color="000000" w:sz="4" w:space="0"/>
              <w:right w:val="single" w:color="000000" w:sz="4" w:space="0"/>
            </w:tcBorders>
            <w:noWrap w:val="0"/>
            <w:vAlign w:val="center"/>
          </w:tcPr>
          <w:p w14:paraId="5F6BA11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宋体" w:hAnsi="宋体" w:eastAsia="宋体" w:cs="宋体"/>
                <w:b/>
                <w:caps/>
                <w:color w:val="FFFFFF" w:themeColor="background1"/>
                <w:kern w:val="0"/>
                <w:sz w:val="28"/>
                <w:szCs w:val="28"/>
                <w:lang w:val="en-US" w:eastAsia="zh-CN"/>
                <w14:textFill>
                  <w14:solidFill>
                    <w14:schemeClr w14:val="bg1"/>
                  </w14:solidFill>
                </w14:textFill>
              </w:rPr>
            </w:pPr>
            <w:r>
              <w:rPr>
                <w:rFonts w:hint="eastAsia" w:ascii="宋体" w:hAnsi="宋体" w:eastAsia="宋体" w:cs="宋体"/>
                <w:b/>
                <w:caps/>
                <w:kern w:val="0"/>
                <w:sz w:val="28"/>
                <w:szCs w:val="28"/>
              </w:rPr>
              <w:t>12:00-13:00</w:t>
            </w:r>
          </w:p>
        </w:tc>
        <w:tc>
          <w:tcPr>
            <w:tcW w:w="2594" w:type="dxa"/>
            <w:tcBorders>
              <w:top w:val="single" w:color="000000" w:sz="4" w:space="0"/>
              <w:left w:val="single" w:color="000000" w:sz="4" w:space="0"/>
              <w:bottom w:val="single" w:color="000000" w:sz="4" w:space="0"/>
              <w:right w:val="single" w:color="000000" w:sz="4" w:space="0"/>
            </w:tcBorders>
            <w:noWrap w:val="0"/>
            <w:vAlign w:val="center"/>
          </w:tcPr>
          <w:p w14:paraId="1D0B511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val="0"/>
                <w:bCs/>
                <w:caps/>
                <w:color w:val="FFFFFF" w:themeColor="background1"/>
                <w:kern w:val="0"/>
                <w:sz w:val="28"/>
                <w:szCs w:val="28"/>
                <w14:textFill>
                  <w14:solidFill>
                    <w14:schemeClr w14:val="bg1"/>
                  </w14:solidFill>
                </w14:textFill>
              </w:rPr>
            </w:pPr>
            <w:r>
              <w:rPr>
                <w:rFonts w:hint="eastAsia" w:ascii="宋体" w:hAnsi="宋体" w:eastAsia="宋体" w:cs="宋体"/>
                <w:b w:val="0"/>
                <w:bCs/>
                <w:caps/>
                <w:kern w:val="0"/>
                <w:sz w:val="28"/>
                <w:szCs w:val="28"/>
              </w:rPr>
              <w:t>午</w:t>
            </w:r>
            <w:r>
              <w:rPr>
                <w:rFonts w:hint="eastAsia" w:ascii="宋体" w:hAnsi="宋体" w:cs="宋体"/>
                <w:b w:val="0"/>
                <w:bCs/>
                <w:caps/>
                <w:kern w:val="0"/>
                <w:sz w:val="28"/>
                <w:szCs w:val="28"/>
                <w:lang w:val="en-US" w:eastAsia="zh-CN"/>
              </w:rPr>
              <w:t>餐</w:t>
            </w: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5567D09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val="0"/>
                <w:bCs/>
                <w:caps/>
                <w:color w:val="FFFFFF" w:themeColor="background1"/>
                <w:kern w:val="0"/>
                <w:sz w:val="28"/>
                <w:szCs w:val="28"/>
                <w14:textFill>
                  <w14:solidFill>
                    <w14:schemeClr w14:val="bg1"/>
                  </w14:solidFill>
                </w14:textFill>
              </w:rPr>
            </w:pPr>
            <w:r>
              <w:rPr>
                <w:rFonts w:hint="eastAsia" w:ascii="宋体" w:hAnsi="宋体" w:eastAsia="宋体" w:cs="宋体"/>
                <w:b w:val="0"/>
                <w:bCs/>
                <w:caps/>
                <w:kern w:val="0"/>
                <w:sz w:val="28"/>
                <w:szCs w:val="28"/>
              </w:rPr>
              <w:t>全体人员</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06D4505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val="0"/>
                <w:bCs/>
                <w:caps/>
                <w:color w:val="FFFFFF" w:themeColor="background1"/>
                <w:kern w:val="0"/>
                <w:sz w:val="28"/>
                <w:szCs w:val="28"/>
                <w14:textFill>
                  <w14:solidFill>
                    <w14:schemeClr w14:val="bg1"/>
                  </w14:solidFill>
                </w14:textFill>
              </w:rPr>
            </w:pPr>
            <w:r>
              <w:rPr>
                <w:rFonts w:hint="eastAsia" w:ascii="宋体" w:hAnsi="宋体" w:cs="宋体"/>
                <w:b w:val="0"/>
                <w:bCs/>
                <w:caps/>
                <w:kern w:val="0"/>
                <w:sz w:val="28"/>
                <w:szCs w:val="28"/>
                <w:lang w:val="en-US" w:eastAsia="zh-CN"/>
              </w:rPr>
              <w:t>赛务保障组</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0117565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val="0"/>
                <w:bCs/>
                <w:caps/>
                <w:color w:val="FFFFFF" w:themeColor="background1"/>
                <w:kern w:val="0"/>
                <w:sz w:val="28"/>
                <w:szCs w:val="28"/>
                <w:lang w:val="en-US" w:eastAsia="zh-CN"/>
                <w14:textFill>
                  <w14:solidFill>
                    <w14:schemeClr w14:val="bg1"/>
                  </w14:solidFill>
                </w14:textFill>
              </w:rPr>
            </w:pPr>
          </w:p>
        </w:tc>
      </w:tr>
      <w:tr w14:paraId="3808F63C">
        <w:tblPrEx>
          <w:tblCellMar>
            <w:top w:w="15" w:type="dxa"/>
            <w:left w:w="15" w:type="dxa"/>
            <w:bottom w:w="15" w:type="dxa"/>
            <w:right w:w="15" w:type="dxa"/>
          </w:tblCellMar>
        </w:tblPrEx>
        <w:trPr>
          <w:trHeight w:val="1064" w:hRule="exact"/>
        </w:trPr>
        <w:tc>
          <w:tcPr>
            <w:tcW w:w="1803" w:type="dxa"/>
            <w:tcBorders>
              <w:top w:val="single" w:color="000000" w:sz="4" w:space="0"/>
              <w:left w:val="single" w:color="000000" w:sz="4" w:space="0"/>
              <w:bottom w:val="single" w:color="000000" w:sz="4" w:space="0"/>
              <w:right w:val="single" w:color="000000" w:sz="4" w:space="0"/>
            </w:tcBorders>
            <w:noWrap w:val="0"/>
            <w:vAlign w:val="center"/>
          </w:tcPr>
          <w:p w14:paraId="672E68C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宋体" w:hAnsi="宋体" w:eastAsia="宋体" w:cs="宋体"/>
                <w:b/>
                <w:caps/>
                <w:kern w:val="0"/>
                <w:sz w:val="28"/>
                <w:szCs w:val="28"/>
                <w:lang w:val="en-US" w:eastAsia="zh-CN"/>
              </w:rPr>
            </w:pPr>
            <w:r>
              <w:rPr>
                <w:rFonts w:hint="eastAsia" w:ascii="宋体" w:hAnsi="宋体" w:eastAsia="宋体" w:cs="宋体"/>
                <w:b/>
                <w:caps/>
                <w:kern w:val="0"/>
                <w:sz w:val="28"/>
                <w:szCs w:val="28"/>
              </w:rPr>
              <w:t>1</w:t>
            </w:r>
            <w:r>
              <w:rPr>
                <w:rFonts w:hint="eastAsia" w:ascii="宋体" w:hAnsi="宋体" w:cs="宋体"/>
                <w:b/>
                <w:caps/>
                <w:kern w:val="0"/>
                <w:sz w:val="28"/>
                <w:szCs w:val="28"/>
                <w:lang w:val="en-US" w:eastAsia="zh-CN"/>
              </w:rPr>
              <w:t>3:00</w:t>
            </w:r>
            <w:r>
              <w:rPr>
                <w:rFonts w:hint="eastAsia" w:ascii="宋体" w:hAnsi="宋体" w:eastAsia="宋体" w:cs="宋体"/>
                <w:b/>
                <w:caps/>
                <w:kern w:val="0"/>
                <w:sz w:val="28"/>
                <w:szCs w:val="28"/>
              </w:rPr>
              <w:t>-1</w:t>
            </w:r>
            <w:r>
              <w:rPr>
                <w:rFonts w:hint="eastAsia" w:ascii="宋体" w:hAnsi="宋体" w:cs="宋体"/>
                <w:b/>
                <w:caps/>
                <w:kern w:val="0"/>
                <w:sz w:val="28"/>
                <w:szCs w:val="28"/>
                <w:lang w:val="en-US" w:eastAsia="zh-CN"/>
              </w:rPr>
              <w:t>6</w:t>
            </w:r>
            <w:r>
              <w:rPr>
                <w:rFonts w:hint="eastAsia" w:ascii="宋体" w:hAnsi="宋体" w:eastAsia="宋体" w:cs="宋体"/>
                <w:b/>
                <w:caps/>
                <w:kern w:val="0"/>
                <w:sz w:val="28"/>
                <w:szCs w:val="28"/>
              </w:rPr>
              <w:t>:</w:t>
            </w:r>
            <w:r>
              <w:rPr>
                <w:rFonts w:hint="eastAsia" w:ascii="宋体" w:hAnsi="宋体" w:cs="宋体"/>
                <w:b/>
                <w:caps/>
                <w:kern w:val="0"/>
                <w:sz w:val="28"/>
                <w:szCs w:val="28"/>
                <w:lang w:val="en-US" w:eastAsia="zh-CN"/>
              </w:rPr>
              <w:t>15</w:t>
            </w:r>
          </w:p>
        </w:tc>
        <w:tc>
          <w:tcPr>
            <w:tcW w:w="2594" w:type="dxa"/>
            <w:tcBorders>
              <w:top w:val="single" w:color="000000" w:sz="4" w:space="0"/>
              <w:left w:val="single" w:color="000000" w:sz="4" w:space="0"/>
              <w:bottom w:val="single" w:color="000000" w:sz="4" w:space="0"/>
              <w:right w:val="single" w:color="000000" w:sz="4" w:space="0"/>
            </w:tcBorders>
            <w:noWrap w:val="0"/>
            <w:vAlign w:val="center"/>
          </w:tcPr>
          <w:p w14:paraId="7FBBC17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模块</w:t>
            </w:r>
            <w:r>
              <w:rPr>
                <w:rFonts w:hint="eastAsia" w:ascii="宋体" w:hAnsi="宋体" w:cs="宋体"/>
                <w:b w:val="0"/>
                <w:bCs/>
                <w:caps/>
                <w:kern w:val="0"/>
                <w:sz w:val="28"/>
                <w:szCs w:val="28"/>
                <w:lang w:val="en-US" w:eastAsia="zh-CN"/>
              </w:rPr>
              <w:t>3</w:t>
            </w:r>
            <w:r>
              <w:rPr>
                <w:rFonts w:hint="eastAsia" w:ascii="宋体" w:hAnsi="宋体" w:eastAsia="宋体" w:cs="宋体"/>
                <w:b w:val="0"/>
                <w:bCs/>
                <w:caps/>
                <w:kern w:val="0"/>
                <w:sz w:val="28"/>
                <w:szCs w:val="28"/>
              </w:rPr>
              <w:t>比赛</w:t>
            </w:r>
          </w:p>
          <w:p w14:paraId="561DF83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比赛时间</w:t>
            </w:r>
            <w:r>
              <w:rPr>
                <w:rFonts w:hint="eastAsia" w:ascii="宋体" w:hAnsi="宋体" w:cs="宋体"/>
                <w:b w:val="0"/>
                <w:bCs/>
                <w:caps/>
                <w:kern w:val="0"/>
                <w:sz w:val="28"/>
                <w:szCs w:val="28"/>
                <w:lang w:val="en-US" w:eastAsia="zh-CN"/>
              </w:rPr>
              <w:t>3</w:t>
            </w:r>
            <w:r>
              <w:rPr>
                <w:rFonts w:hint="eastAsia" w:ascii="宋体" w:hAnsi="宋体" w:eastAsia="宋体" w:cs="宋体"/>
                <w:b w:val="0"/>
                <w:bCs/>
                <w:caps/>
                <w:kern w:val="0"/>
                <w:sz w:val="28"/>
                <w:szCs w:val="28"/>
              </w:rPr>
              <w:t>小时</w:t>
            </w:r>
            <w:r>
              <w:rPr>
                <w:rFonts w:hint="eastAsia" w:ascii="宋体" w:hAnsi="宋体" w:eastAsia="宋体" w:cs="宋体"/>
                <w:b w:val="0"/>
                <w:bCs/>
                <w:caps/>
                <w:kern w:val="0"/>
                <w:sz w:val="28"/>
                <w:szCs w:val="28"/>
              </w:rPr>
              <w:br w:type="textWrapping"/>
            </w:r>
            <w:r>
              <w:rPr>
                <w:rFonts w:hint="eastAsia" w:ascii="宋体" w:hAnsi="宋体" w:eastAsia="宋体" w:cs="宋体"/>
                <w:b w:val="0"/>
                <w:bCs/>
                <w:caps/>
                <w:kern w:val="0"/>
                <w:sz w:val="28"/>
                <w:szCs w:val="28"/>
              </w:rPr>
              <w:t>休息时间15分钟</w:t>
            </w: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36E1284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全体裁判、选手</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4A017EC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裁判长、裁判</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2ACD5A0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lang w:val="en-US" w:eastAsia="zh-CN"/>
              </w:rPr>
            </w:pPr>
            <w:r>
              <w:rPr>
                <w:rFonts w:hint="eastAsia" w:ascii="宋体" w:hAnsi="宋体" w:eastAsia="宋体" w:cs="宋体"/>
                <w:b w:val="0"/>
                <w:bCs/>
                <w:caps/>
                <w:kern w:val="0"/>
                <w:sz w:val="28"/>
                <w:szCs w:val="28"/>
                <w:lang w:val="en-US" w:eastAsia="zh-CN"/>
              </w:rPr>
              <w:t>抹灰场地</w:t>
            </w:r>
          </w:p>
        </w:tc>
      </w:tr>
      <w:tr w14:paraId="65CCF6E5">
        <w:tblPrEx>
          <w:tblCellMar>
            <w:top w:w="15" w:type="dxa"/>
            <w:left w:w="15" w:type="dxa"/>
            <w:bottom w:w="15" w:type="dxa"/>
            <w:right w:w="15" w:type="dxa"/>
          </w:tblCellMar>
        </w:tblPrEx>
        <w:trPr>
          <w:trHeight w:val="1064" w:hRule="exact"/>
        </w:trPr>
        <w:tc>
          <w:tcPr>
            <w:tcW w:w="1803" w:type="dxa"/>
            <w:tcBorders>
              <w:top w:val="single" w:color="000000" w:sz="4" w:space="0"/>
              <w:left w:val="single" w:color="000000" w:sz="4" w:space="0"/>
              <w:bottom w:val="single" w:color="000000" w:sz="4" w:space="0"/>
              <w:right w:val="single" w:color="000000" w:sz="4" w:space="0"/>
            </w:tcBorders>
            <w:noWrap w:val="0"/>
            <w:vAlign w:val="center"/>
          </w:tcPr>
          <w:p w14:paraId="2F1144D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宋体" w:hAnsi="宋体" w:eastAsia="宋体" w:cs="宋体"/>
                <w:b/>
                <w:caps/>
                <w:kern w:val="0"/>
                <w:sz w:val="28"/>
                <w:szCs w:val="28"/>
                <w:lang w:val="en-US"/>
              </w:rPr>
            </w:pPr>
            <w:r>
              <w:rPr>
                <w:rFonts w:hint="eastAsia" w:ascii="宋体" w:hAnsi="宋体" w:cs="宋体"/>
                <w:b/>
                <w:caps/>
                <w:kern w:val="0"/>
                <w:sz w:val="28"/>
                <w:szCs w:val="28"/>
                <w:lang w:val="en-US" w:eastAsia="zh-CN"/>
              </w:rPr>
              <w:t>16:15-16:45</w:t>
            </w:r>
          </w:p>
        </w:tc>
        <w:tc>
          <w:tcPr>
            <w:tcW w:w="2594" w:type="dxa"/>
            <w:tcBorders>
              <w:top w:val="single" w:color="000000" w:sz="4" w:space="0"/>
              <w:left w:val="single" w:color="000000" w:sz="4" w:space="0"/>
              <w:bottom w:val="single" w:color="000000" w:sz="4" w:space="0"/>
              <w:right w:val="single" w:color="000000" w:sz="4" w:space="0"/>
            </w:tcBorders>
            <w:noWrap w:val="0"/>
            <w:vAlign w:val="center"/>
          </w:tcPr>
          <w:p w14:paraId="10CD4497">
            <w:pPr>
              <w:rPr>
                <w:rFonts w:hint="eastAsia" w:ascii="宋体" w:hAnsi="宋体" w:eastAsia="宋体" w:cs="宋体"/>
                <w:b w:val="0"/>
                <w:bCs/>
                <w:caps/>
                <w:kern w:val="0"/>
                <w:sz w:val="28"/>
                <w:szCs w:val="28"/>
              </w:rPr>
            </w:pPr>
            <w:r>
              <w:rPr>
                <w:rFonts w:hint="default" w:ascii="宋体" w:hAnsi="宋体" w:cs="宋体"/>
                <w:b w:val="0"/>
                <w:bCs/>
                <w:caps/>
                <w:kern w:val="0"/>
                <w:sz w:val="28"/>
                <w:szCs w:val="28"/>
                <w:lang w:eastAsia="zh-CN"/>
              </w:rPr>
              <w:t xml:space="preserve"> </w:t>
            </w:r>
            <w:r>
              <w:rPr>
                <w:rFonts w:hint="eastAsia" w:ascii="宋体" w:hAnsi="宋体" w:cs="宋体"/>
                <w:b w:val="0"/>
                <w:bCs/>
                <w:caps/>
                <w:kern w:val="0"/>
                <w:sz w:val="28"/>
                <w:szCs w:val="28"/>
                <w:lang w:val="en-US" w:eastAsia="zh-CN"/>
              </w:rPr>
              <w:t xml:space="preserve">  </w:t>
            </w:r>
            <w:r>
              <w:rPr>
                <w:rFonts w:hint="default" w:ascii="宋体" w:hAnsi="宋体" w:cs="宋体"/>
                <w:b w:val="0"/>
                <w:bCs/>
                <w:caps/>
                <w:kern w:val="0"/>
                <w:sz w:val="28"/>
                <w:szCs w:val="28"/>
                <w:lang w:eastAsia="zh-CN"/>
              </w:rPr>
              <w:t xml:space="preserve"> </w:t>
            </w:r>
            <w:r>
              <w:rPr>
                <w:rFonts w:hint="eastAsia" w:ascii="宋体" w:hAnsi="宋体" w:cs="宋体"/>
                <w:b w:val="0"/>
                <w:bCs/>
                <w:caps/>
                <w:kern w:val="0"/>
                <w:sz w:val="28"/>
                <w:szCs w:val="28"/>
                <w:lang w:val="en-US" w:eastAsia="zh-CN"/>
              </w:rPr>
              <w:t>评分前会议</w:t>
            </w: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0C419DA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全体裁判、选手</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46C953D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裁判长</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7DD71FB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val="0"/>
                <w:bCs/>
                <w:caps/>
                <w:kern w:val="0"/>
                <w:sz w:val="28"/>
                <w:szCs w:val="28"/>
                <w:lang w:val="en-US" w:eastAsia="zh-CN"/>
              </w:rPr>
            </w:pPr>
            <w:r>
              <w:rPr>
                <w:rFonts w:hint="eastAsia" w:ascii="宋体" w:hAnsi="宋体" w:eastAsia="宋体" w:cs="宋体"/>
                <w:b w:val="0"/>
                <w:bCs/>
                <w:caps/>
                <w:kern w:val="0"/>
                <w:sz w:val="28"/>
                <w:szCs w:val="28"/>
                <w:lang w:val="en-US" w:eastAsia="zh-CN"/>
              </w:rPr>
              <w:t>抹灰场地</w:t>
            </w:r>
          </w:p>
        </w:tc>
      </w:tr>
      <w:tr w14:paraId="4A79D909">
        <w:tblPrEx>
          <w:tblCellMar>
            <w:top w:w="15" w:type="dxa"/>
            <w:left w:w="15" w:type="dxa"/>
            <w:bottom w:w="15" w:type="dxa"/>
            <w:right w:w="15" w:type="dxa"/>
          </w:tblCellMar>
        </w:tblPrEx>
        <w:trPr>
          <w:trHeight w:val="1064" w:hRule="exact"/>
        </w:trPr>
        <w:tc>
          <w:tcPr>
            <w:tcW w:w="1803" w:type="dxa"/>
            <w:tcBorders>
              <w:top w:val="single" w:color="000000" w:sz="4" w:space="0"/>
              <w:left w:val="single" w:color="000000" w:sz="4" w:space="0"/>
              <w:bottom w:val="single" w:color="000000" w:sz="4" w:space="0"/>
              <w:right w:val="single" w:color="000000" w:sz="4" w:space="0"/>
            </w:tcBorders>
            <w:noWrap w:val="0"/>
            <w:vAlign w:val="center"/>
          </w:tcPr>
          <w:p w14:paraId="744EDAA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caps/>
                <w:color w:val="auto"/>
                <w:kern w:val="0"/>
                <w:sz w:val="28"/>
                <w:szCs w:val="28"/>
              </w:rPr>
            </w:pPr>
            <w:r>
              <w:rPr>
                <w:rFonts w:hint="eastAsia" w:ascii="宋体" w:hAnsi="宋体" w:cs="宋体"/>
                <w:b/>
                <w:caps/>
                <w:color w:val="auto"/>
                <w:kern w:val="0"/>
                <w:sz w:val="28"/>
                <w:szCs w:val="28"/>
                <w:lang w:val="en-US" w:eastAsia="zh-CN"/>
              </w:rPr>
              <w:t>16</w:t>
            </w:r>
            <w:r>
              <w:rPr>
                <w:rFonts w:hint="eastAsia" w:ascii="宋体" w:hAnsi="宋体" w:eastAsia="宋体" w:cs="宋体"/>
                <w:b/>
                <w:caps/>
                <w:color w:val="auto"/>
                <w:kern w:val="0"/>
                <w:sz w:val="28"/>
                <w:szCs w:val="28"/>
              </w:rPr>
              <w:t>:</w:t>
            </w:r>
            <w:r>
              <w:rPr>
                <w:rFonts w:hint="eastAsia" w:ascii="宋体" w:hAnsi="宋体" w:cs="宋体"/>
                <w:b/>
                <w:caps/>
                <w:color w:val="auto"/>
                <w:kern w:val="0"/>
                <w:sz w:val="28"/>
                <w:szCs w:val="28"/>
                <w:lang w:val="en-US" w:eastAsia="zh-CN"/>
              </w:rPr>
              <w:t>45</w:t>
            </w:r>
            <w:r>
              <w:rPr>
                <w:rFonts w:hint="eastAsia" w:ascii="宋体" w:hAnsi="宋体" w:eastAsia="宋体" w:cs="宋体"/>
                <w:b/>
                <w:caps/>
                <w:color w:val="auto"/>
                <w:kern w:val="0"/>
                <w:sz w:val="28"/>
                <w:szCs w:val="28"/>
              </w:rPr>
              <w:t>-</w:t>
            </w:r>
            <w:r>
              <w:rPr>
                <w:rFonts w:hint="eastAsia" w:ascii="宋体" w:hAnsi="宋体" w:cs="宋体"/>
                <w:b/>
                <w:caps/>
                <w:color w:val="auto"/>
                <w:kern w:val="0"/>
                <w:sz w:val="28"/>
                <w:szCs w:val="28"/>
                <w:lang w:val="en-US" w:eastAsia="zh-CN"/>
              </w:rPr>
              <w:t>20</w:t>
            </w:r>
            <w:r>
              <w:rPr>
                <w:rFonts w:hint="eastAsia" w:ascii="宋体" w:hAnsi="宋体" w:eastAsia="宋体" w:cs="宋体"/>
                <w:b/>
                <w:caps/>
                <w:color w:val="auto"/>
                <w:kern w:val="0"/>
                <w:sz w:val="28"/>
                <w:szCs w:val="28"/>
              </w:rPr>
              <w:t>:</w:t>
            </w:r>
            <w:r>
              <w:rPr>
                <w:rFonts w:hint="eastAsia" w:ascii="宋体" w:hAnsi="宋体" w:cs="宋体"/>
                <w:b/>
                <w:caps/>
                <w:color w:val="auto"/>
                <w:kern w:val="0"/>
                <w:sz w:val="28"/>
                <w:szCs w:val="28"/>
                <w:lang w:val="en-US" w:eastAsia="zh-CN"/>
              </w:rPr>
              <w:t>00</w:t>
            </w:r>
          </w:p>
        </w:tc>
        <w:tc>
          <w:tcPr>
            <w:tcW w:w="2594" w:type="dxa"/>
            <w:tcBorders>
              <w:top w:val="single" w:color="000000" w:sz="4" w:space="0"/>
              <w:left w:val="single" w:color="000000" w:sz="4" w:space="0"/>
              <w:bottom w:val="single" w:color="000000" w:sz="4" w:space="0"/>
              <w:right w:val="single" w:color="000000" w:sz="4" w:space="0"/>
            </w:tcBorders>
            <w:noWrap w:val="0"/>
            <w:vAlign w:val="center"/>
          </w:tcPr>
          <w:p w14:paraId="2710A99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val="0"/>
                <w:bCs/>
                <w:caps/>
                <w:color w:val="auto"/>
                <w:kern w:val="0"/>
                <w:sz w:val="28"/>
                <w:szCs w:val="28"/>
              </w:rPr>
            </w:pPr>
            <w:r>
              <w:rPr>
                <w:rFonts w:hint="eastAsia" w:ascii="宋体" w:hAnsi="宋体" w:eastAsia="宋体" w:cs="宋体"/>
                <w:b w:val="0"/>
                <w:bCs/>
                <w:caps/>
                <w:color w:val="auto"/>
                <w:kern w:val="0"/>
                <w:sz w:val="28"/>
                <w:szCs w:val="28"/>
              </w:rPr>
              <w:t>模块</w:t>
            </w:r>
            <w:r>
              <w:rPr>
                <w:rFonts w:hint="eastAsia" w:ascii="宋体" w:hAnsi="宋体" w:cs="宋体"/>
                <w:b w:val="0"/>
                <w:bCs/>
                <w:caps/>
                <w:color w:val="auto"/>
                <w:kern w:val="0"/>
                <w:sz w:val="28"/>
                <w:szCs w:val="28"/>
                <w:lang w:val="en-US" w:eastAsia="zh-CN"/>
              </w:rPr>
              <w:t>3</w:t>
            </w:r>
            <w:r>
              <w:rPr>
                <w:rFonts w:hint="eastAsia" w:ascii="宋体" w:hAnsi="宋体" w:eastAsia="宋体" w:cs="宋体"/>
                <w:b w:val="0"/>
                <w:bCs/>
                <w:caps/>
                <w:color w:val="auto"/>
                <w:kern w:val="0"/>
                <w:sz w:val="28"/>
                <w:szCs w:val="28"/>
              </w:rPr>
              <w:t>评分</w:t>
            </w: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000B614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val="0"/>
                <w:bCs/>
                <w:caps/>
                <w:color w:val="auto"/>
                <w:kern w:val="0"/>
                <w:sz w:val="28"/>
                <w:szCs w:val="28"/>
              </w:rPr>
            </w:pPr>
            <w:r>
              <w:rPr>
                <w:rFonts w:hint="eastAsia" w:ascii="宋体" w:hAnsi="宋体" w:eastAsia="宋体" w:cs="宋体"/>
                <w:b w:val="0"/>
                <w:bCs/>
                <w:caps/>
                <w:color w:val="auto"/>
                <w:kern w:val="0"/>
                <w:sz w:val="28"/>
                <w:szCs w:val="28"/>
              </w:rPr>
              <w:t>全体裁判</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23B2780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val="0"/>
                <w:bCs/>
                <w:caps/>
                <w:color w:val="auto"/>
                <w:kern w:val="0"/>
                <w:sz w:val="28"/>
                <w:szCs w:val="28"/>
              </w:rPr>
            </w:pPr>
            <w:r>
              <w:rPr>
                <w:rFonts w:hint="eastAsia" w:ascii="宋体" w:hAnsi="宋体" w:eastAsia="宋体" w:cs="宋体"/>
                <w:b w:val="0"/>
                <w:bCs/>
                <w:caps/>
                <w:color w:val="auto"/>
                <w:kern w:val="0"/>
                <w:sz w:val="28"/>
                <w:szCs w:val="28"/>
              </w:rPr>
              <w:t>裁判长</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4A4A9C0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val="0"/>
                <w:bCs/>
                <w:caps/>
                <w:color w:val="auto"/>
                <w:kern w:val="0"/>
                <w:sz w:val="28"/>
                <w:szCs w:val="28"/>
                <w:lang w:val="en-US" w:eastAsia="zh-CN"/>
              </w:rPr>
            </w:pPr>
            <w:r>
              <w:rPr>
                <w:rFonts w:hint="eastAsia" w:ascii="宋体" w:hAnsi="宋体" w:eastAsia="宋体" w:cs="宋体"/>
                <w:b w:val="0"/>
                <w:bCs/>
                <w:caps/>
                <w:color w:val="auto"/>
                <w:kern w:val="0"/>
                <w:sz w:val="28"/>
                <w:szCs w:val="28"/>
                <w:lang w:val="en-US" w:eastAsia="zh-CN"/>
              </w:rPr>
              <w:t>抹灰场地</w:t>
            </w:r>
          </w:p>
        </w:tc>
      </w:tr>
    </w:tbl>
    <w:p w14:paraId="303E0366">
      <w:pPr>
        <w:pageBreakBefore w:val="0"/>
        <w:widowControl/>
        <w:kinsoku/>
        <w:wordWrap/>
        <w:overflowPunct/>
        <w:topLinePunct w:val="0"/>
        <w:autoSpaceDE/>
        <w:autoSpaceDN/>
        <w:bidi w:val="0"/>
        <w:adjustRightInd w:val="0"/>
        <w:snapToGrid w:val="0"/>
        <w:spacing w:line="560" w:lineRule="exact"/>
        <w:ind w:left="0" w:leftChars="0" w:right="0" w:firstLine="640" w:firstLineChars="200"/>
        <w:jc w:val="left"/>
        <w:rPr>
          <w:rFonts w:hint="eastAsia" w:ascii="黑体" w:hAnsi="黑体" w:eastAsia="黑体" w:cs="黑体"/>
          <w:bCs/>
          <w:kern w:val="0"/>
          <w:sz w:val="32"/>
          <w:szCs w:val="32"/>
          <w:lang w:val="en-US" w:eastAsia="zh-CN"/>
        </w:rPr>
      </w:pPr>
      <w:r>
        <w:rPr>
          <w:rFonts w:hint="eastAsia" w:ascii="黑体" w:hAnsi="黑体" w:eastAsia="黑体" w:cs="黑体"/>
          <w:bCs/>
          <w:kern w:val="0"/>
          <w:sz w:val="32"/>
          <w:szCs w:val="32"/>
          <w:lang w:val="en-US" w:eastAsia="zh-CN"/>
        </w:rPr>
        <w:t xml:space="preserve"> </w:t>
      </w:r>
    </w:p>
    <w:p w14:paraId="7CB64E1D">
      <w:pPr>
        <w:pStyle w:val="2"/>
        <w:rPr>
          <w:rFonts w:hint="eastAsia" w:ascii="黑体" w:hAnsi="黑体" w:eastAsia="黑体" w:cs="黑体"/>
          <w:bCs/>
          <w:kern w:val="0"/>
          <w:sz w:val="32"/>
          <w:szCs w:val="32"/>
          <w:lang w:val="en-US" w:eastAsia="zh-CN"/>
        </w:rPr>
      </w:pPr>
    </w:p>
    <w:p w14:paraId="377D02F5">
      <w:pPr>
        <w:pStyle w:val="2"/>
        <w:rPr>
          <w:rFonts w:hint="eastAsia" w:ascii="黑体" w:hAnsi="黑体" w:eastAsia="黑体" w:cs="黑体"/>
          <w:bCs/>
          <w:kern w:val="0"/>
          <w:sz w:val="32"/>
          <w:szCs w:val="32"/>
          <w:lang w:val="en-US" w:eastAsia="zh-CN"/>
        </w:rPr>
      </w:pPr>
    </w:p>
    <w:p w14:paraId="0D35B27F">
      <w:pPr>
        <w:pStyle w:val="2"/>
        <w:rPr>
          <w:rFonts w:hint="eastAsia" w:ascii="黑体" w:hAnsi="黑体" w:eastAsia="黑体" w:cs="黑体"/>
          <w:bCs/>
          <w:kern w:val="0"/>
          <w:sz w:val="32"/>
          <w:szCs w:val="32"/>
          <w:lang w:val="en-US" w:eastAsia="zh-CN"/>
        </w:rPr>
      </w:pPr>
    </w:p>
    <w:p w14:paraId="75F66DE5">
      <w:pPr>
        <w:pStyle w:val="2"/>
        <w:rPr>
          <w:rFonts w:hint="eastAsia" w:ascii="黑体" w:hAnsi="黑体" w:eastAsia="黑体" w:cs="黑体"/>
          <w:bCs/>
          <w:kern w:val="0"/>
          <w:sz w:val="32"/>
          <w:szCs w:val="32"/>
          <w:lang w:val="en-US" w:eastAsia="zh-CN"/>
        </w:rPr>
      </w:pPr>
    </w:p>
    <w:p w14:paraId="18E11F6F">
      <w:pPr>
        <w:pStyle w:val="2"/>
        <w:rPr>
          <w:rFonts w:hint="eastAsia" w:ascii="黑体" w:hAnsi="黑体" w:eastAsia="黑体" w:cs="黑体"/>
          <w:bCs/>
          <w:kern w:val="0"/>
          <w:sz w:val="32"/>
          <w:szCs w:val="32"/>
          <w:lang w:val="en-US" w:eastAsia="zh-CN"/>
        </w:rPr>
      </w:pPr>
    </w:p>
    <w:p w14:paraId="10880E04">
      <w:pPr>
        <w:pStyle w:val="2"/>
        <w:rPr>
          <w:rFonts w:hint="eastAsia" w:ascii="黑体" w:hAnsi="黑体" w:eastAsia="黑体" w:cs="黑体"/>
          <w:bCs/>
          <w:kern w:val="0"/>
          <w:sz w:val="32"/>
          <w:szCs w:val="32"/>
          <w:lang w:val="en-US" w:eastAsia="zh-CN"/>
        </w:rPr>
      </w:pPr>
    </w:p>
    <w:p w14:paraId="0DC226DA">
      <w:pPr>
        <w:pStyle w:val="2"/>
        <w:rPr>
          <w:rFonts w:hint="eastAsia" w:ascii="黑体" w:hAnsi="黑体" w:eastAsia="黑体" w:cs="黑体"/>
          <w:bCs/>
          <w:kern w:val="0"/>
          <w:sz w:val="32"/>
          <w:szCs w:val="32"/>
          <w:lang w:val="en-US" w:eastAsia="zh-CN"/>
        </w:rPr>
      </w:pPr>
    </w:p>
    <w:p w14:paraId="2F7C04DB">
      <w:pPr>
        <w:pStyle w:val="2"/>
        <w:rPr>
          <w:rFonts w:hint="eastAsia" w:ascii="黑体" w:hAnsi="黑体" w:eastAsia="黑体" w:cs="黑体"/>
          <w:bCs/>
          <w:kern w:val="0"/>
          <w:sz w:val="32"/>
          <w:szCs w:val="32"/>
          <w:lang w:val="en-US" w:eastAsia="zh-CN"/>
        </w:rPr>
      </w:pPr>
    </w:p>
    <w:tbl>
      <w:tblPr>
        <w:tblStyle w:val="11"/>
        <w:tblW w:w="9640" w:type="dxa"/>
        <w:tblInd w:w="-694" w:type="dxa"/>
        <w:tblLayout w:type="fixed"/>
        <w:tblCellMar>
          <w:top w:w="15" w:type="dxa"/>
          <w:left w:w="15" w:type="dxa"/>
          <w:bottom w:w="15" w:type="dxa"/>
          <w:right w:w="15" w:type="dxa"/>
        </w:tblCellMar>
      </w:tblPr>
      <w:tblGrid>
        <w:gridCol w:w="1730"/>
        <w:gridCol w:w="2665"/>
        <w:gridCol w:w="2264"/>
        <w:gridCol w:w="1560"/>
        <w:gridCol w:w="1421"/>
      </w:tblGrid>
      <w:tr w14:paraId="67215695">
        <w:tblPrEx>
          <w:tblCellMar>
            <w:top w:w="15" w:type="dxa"/>
            <w:left w:w="15" w:type="dxa"/>
            <w:bottom w:w="15" w:type="dxa"/>
            <w:right w:w="15" w:type="dxa"/>
          </w:tblCellMar>
        </w:tblPrEx>
        <w:trPr>
          <w:trHeight w:val="550" w:hRule="exact"/>
          <w:tblHeader/>
        </w:trPr>
        <w:tc>
          <w:tcPr>
            <w:tcW w:w="9640" w:type="dxa"/>
            <w:gridSpan w:val="5"/>
            <w:tcBorders>
              <w:top w:val="single" w:color="000000" w:sz="4" w:space="0"/>
              <w:left w:val="single" w:color="000000" w:sz="4" w:space="0"/>
              <w:bottom w:val="single" w:color="000000" w:sz="4" w:space="0"/>
              <w:right w:val="single" w:color="000000" w:sz="4" w:space="0"/>
            </w:tcBorders>
            <w:shd w:val="clear" w:color="auto" w:fill="F4B083"/>
            <w:noWrap w:val="0"/>
            <w:vAlign w:val="center"/>
          </w:tcPr>
          <w:p w14:paraId="44CE2F5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比赛中（C3）</w:t>
            </w:r>
          </w:p>
        </w:tc>
      </w:tr>
      <w:tr w14:paraId="353E006D">
        <w:tblPrEx>
          <w:tblCellMar>
            <w:top w:w="15" w:type="dxa"/>
            <w:left w:w="15" w:type="dxa"/>
            <w:bottom w:w="15" w:type="dxa"/>
            <w:right w:w="15" w:type="dxa"/>
          </w:tblCellMar>
        </w:tblPrEx>
        <w:trPr>
          <w:trHeight w:val="567" w:hRule="exact"/>
          <w:tblHeader/>
        </w:trPr>
        <w:tc>
          <w:tcPr>
            <w:tcW w:w="1730" w:type="dxa"/>
            <w:tcBorders>
              <w:top w:val="single" w:color="000000" w:sz="4" w:space="0"/>
              <w:left w:val="single" w:color="000000" w:sz="4" w:space="0"/>
              <w:bottom w:val="single" w:color="000000" w:sz="4" w:space="0"/>
              <w:right w:val="single" w:color="000000" w:sz="4" w:space="0"/>
            </w:tcBorders>
            <w:shd w:val="clear" w:color="auto" w:fill="205867"/>
            <w:noWrap w:val="0"/>
            <w:vAlign w:val="center"/>
          </w:tcPr>
          <w:p w14:paraId="6A82A9E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color w:val="FFFFFF"/>
                <w:kern w:val="0"/>
                <w:sz w:val="28"/>
                <w:szCs w:val="28"/>
              </w:rPr>
            </w:pPr>
            <w:r>
              <w:rPr>
                <w:rFonts w:hint="eastAsia" w:ascii="宋体" w:hAnsi="宋体" w:eastAsia="宋体" w:cs="宋体"/>
                <w:b/>
                <w:caps/>
                <w:color w:val="FFFFFF"/>
                <w:kern w:val="0"/>
                <w:sz w:val="28"/>
                <w:szCs w:val="28"/>
              </w:rPr>
              <w:t>时间</w:t>
            </w:r>
          </w:p>
        </w:tc>
        <w:tc>
          <w:tcPr>
            <w:tcW w:w="2665" w:type="dxa"/>
            <w:tcBorders>
              <w:top w:val="single" w:color="000000" w:sz="4" w:space="0"/>
              <w:left w:val="single" w:color="000000" w:sz="4" w:space="0"/>
              <w:bottom w:val="single" w:color="000000" w:sz="4" w:space="0"/>
              <w:right w:val="single" w:color="000000" w:sz="4" w:space="0"/>
            </w:tcBorders>
            <w:shd w:val="clear" w:color="auto" w:fill="205867"/>
            <w:noWrap w:val="0"/>
            <w:vAlign w:val="center"/>
          </w:tcPr>
          <w:p w14:paraId="79F2A35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color w:val="FFFFFF"/>
                <w:kern w:val="0"/>
                <w:sz w:val="28"/>
                <w:szCs w:val="28"/>
              </w:rPr>
            </w:pPr>
            <w:r>
              <w:rPr>
                <w:rFonts w:hint="eastAsia" w:ascii="宋体" w:hAnsi="宋体" w:eastAsia="宋体" w:cs="宋体"/>
                <w:b/>
                <w:caps/>
                <w:color w:val="FFFFFF"/>
                <w:kern w:val="0"/>
                <w:sz w:val="28"/>
                <w:szCs w:val="28"/>
              </w:rPr>
              <w:t>事项</w:t>
            </w:r>
          </w:p>
        </w:tc>
        <w:tc>
          <w:tcPr>
            <w:tcW w:w="2264" w:type="dxa"/>
            <w:tcBorders>
              <w:top w:val="single" w:color="000000" w:sz="4" w:space="0"/>
              <w:left w:val="single" w:color="000000" w:sz="4" w:space="0"/>
              <w:bottom w:val="single" w:color="000000" w:sz="4" w:space="0"/>
              <w:right w:val="single" w:color="000000" w:sz="4" w:space="0"/>
            </w:tcBorders>
            <w:shd w:val="clear" w:color="auto" w:fill="205867"/>
            <w:noWrap w:val="0"/>
            <w:vAlign w:val="center"/>
          </w:tcPr>
          <w:p w14:paraId="114979C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color w:val="FFFFFF"/>
                <w:kern w:val="0"/>
                <w:sz w:val="28"/>
                <w:szCs w:val="28"/>
              </w:rPr>
            </w:pPr>
            <w:r>
              <w:rPr>
                <w:rFonts w:hint="eastAsia" w:ascii="宋体" w:hAnsi="宋体" w:eastAsia="宋体" w:cs="宋体"/>
                <w:b/>
                <w:caps/>
                <w:color w:val="FFFFFF"/>
                <w:kern w:val="0"/>
                <w:sz w:val="28"/>
                <w:szCs w:val="28"/>
              </w:rPr>
              <w:t>参与人员</w:t>
            </w:r>
          </w:p>
        </w:tc>
        <w:tc>
          <w:tcPr>
            <w:tcW w:w="1560" w:type="dxa"/>
            <w:tcBorders>
              <w:top w:val="single" w:color="000000" w:sz="4" w:space="0"/>
              <w:left w:val="single" w:color="000000" w:sz="4" w:space="0"/>
              <w:bottom w:val="single" w:color="000000" w:sz="4" w:space="0"/>
              <w:right w:val="single" w:color="000000" w:sz="4" w:space="0"/>
            </w:tcBorders>
            <w:shd w:val="clear" w:color="auto" w:fill="205867"/>
            <w:noWrap w:val="0"/>
            <w:vAlign w:val="center"/>
          </w:tcPr>
          <w:p w14:paraId="6D9947D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color w:val="FFFFFF"/>
                <w:kern w:val="0"/>
                <w:sz w:val="28"/>
                <w:szCs w:val="28"/>
              </w:rPr>
            </w:pPr>
            <w:r>
              <w:rPr>
                <w:rFonts w:hint="eastAsia" w:ascii="宋体" w:hAnsi="宋体" w:eastAsia="宋体" w:cs="宋体"/>
                <w:b/>
                <w:caps/>
                <w:color w:val="FFFFFF"/>
                <w:kern w:val="0"/>
                <w:sz w:val="28"/>
                <w:szCs w:val="28"/>
              </w:rPr>
              <w:t>负责人</w:t>
            </w:r>
          </w:p>
        </w:tc>
        <w:tc>
          <w:tcPr>
            <w:tcW w:w="1421" w:type="dxa"/>
            <w:tcBorders>
              <w:top w:val="single" w:color="000000" w:sz="4" w:space="0"/>
              <w:left w:val="single" w:color="000000" w:sz="4" w:space="0"/>
              <w:bottom w:val="single" w:color="000000" w:sz="4" w:space="0"/>
              <w:right w:val="single" w:color="000000" w:sz="4" w:space="0"/>
            </w:tcBorders>
            <w:shd w:val="clear" w:color="auto" w:fill="205867"/>
            <w:noWrap w:val="0"/>
            <w:vAlign w:val="center"/>
          </w:tcPr>
          <w:p w14:paraId="1933083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color w:val="FFFFFF"/>
                <w:kern w:val="0"/>
                <w:sz w:val="28"/>
                <w:szCs w:val="28"/>
              </w:rPr>
            </w:pPr>
            <w:r>
              <w:rPr>
                <w:rFonts w:hint="eastAsia" w:ascii="宋体" w:hAnsi="宋体" w:eastAsia="宋体" w:cs="宋体"/>
                <w:b/>
                <w:caps/>
                <w:color w:val="FFFFFF"/>
                <w:kern w:val="0"/>
                <w:sz w:val="28"/>
                <w:szCs w:val="28"/>
              </w:rPr>
              <w:t>地点</w:t>
            </w:r>
          </w:p>
        </w:tc>
      </w:tr>
      <w:tr w14:paraId="57292CFC">
        <w:tblPrEx>
          <w:tblCellMar>
            <w:top w:w="15" w:type="dxa"/>
            <w:left w:w="15" w:type="dxa"/>
            <w:bottom w:w="15" w:type="dxa"/>
            <w:right w:w="15" w:type="dxa"/>
          </w:tblCellMar>
        </w:tblPrEx>
        <w:trPr>
          <w:trHeight w:val="566" w:hRule="exact"/>
        </w:trPr>
        <w:tc>
          <w:tcPr>
            <w:tcW w:w="1730" w:type="dxa"/>
            <w:tcBorders>
              <w:top w:val="single" w:color="000000" w:sz="4" w:space="0"/>
              <w:left w:val="single" w:color="000000" w:sz="4" w:space="0"/>
              <w:bottom w:val="single" w:color="000000" w:sz="4" w:space="0"/>
              <w:right w:val="single" w:color="000000" w:sz="4" w:space="0"/>
            </w:tcBorders>
            <w:noWrap w:val="0"/>
            <w:vAlign w:val="center"/>
          </w:tcPr>
          <w:p w14:paraId="204A845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8:</w:t>
            </w:r>
            <w:r>
              <w:rPr>
                <w:rFonts w:hint="eastAsia" w:ascii="宋体" w:hAnsi="宋体" w:eastAsia="宋体" w:cs="宋体"/>
                <w:b/>
                <w:caps/>
                <w:kern w:val="0"/>
                <w:sz w:val="28"/>
                <w:szCs w:val="28"/>
                <w:lang w:val="en-US" w:eastAsia="zh-CN"/>
              </w:rPr>
              <w:t>15</w:t>
            </w:r>
          </w:p>
        </w:tc>
        <w:tc>
          <w:tcPr>
            <w:tcW w:w="2665" w:type="dxa"/>
            <w:tcBorders>
              <w:top w:val="single" w:color="000000" w:sz="4" w:space="0"/>
              <w:left w:val="single" w:color="000000" w:sz="4" w:space="0"/>
              <w:bottom w:val="single" w:color="000000" w:sz="4" w:space="0"/>
              <w:right w:val="single" w:color="000000" w:sz="4" w:space="0"/>
            </w:tcBorders>
            <w:noWrap w:val="0"/>
            <w:vAlign w:val="center"/>
          </w:tcPr>
          <w:p w14:paraId="516FED1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lang w:val="en-US" w:eastAsia="zh-CN"/>
              </w:rPr>
              <w:t>现场报到</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228A9F7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全体裁判、选手</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C31A74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lang w:val="en-US" w:eastAsia="zh-CN"/>
              </w:rPr>
              <w:t>赛务保障组</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2E3F55F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lang w:val="en-US" w:eastAsia="zh-CN"/>
              </w:rPr>
            </w:pPr>
            <w:r>
              <w:rPr>
                <w:rFonts w:hint="eastAsia" w:ascii="宋体" w:hAnsi="宋体" w:eastAsia="宋体" w:cs="宋体"/>
                <w:b w:val="0"/>
                <w:bCs/>
                <w:caps/>
                <w:kern w:val="0"/>
                <w:sz w:val="28"/>
                <w:szCs w:val="28"/>
                <w:lang w:val="en-US" w:eastAsia="zh-CN"/>
              </w:rPr>
              <w:t>抹灰场地</w:t>
            </w:r>
          </w:p>
        </w:tc>
      </w:tr>
      <w:tr w14:paraId="36757C29">
        <w:tblPrEx>
          <w:tblCellMar>
            <w:top w:w="15" w:type="dxa"/>
            <w:left w:w="15" w:type="dxa"/>
            <w:bottom w:w="15" w:type="dxa"/>
            <w:right w:w="15" w:type="dxa"/>
          </w:tblCellMar>
        </w:tblPrEx>
        <w:trPr>
          <w:trHeight w:val="559" w:hRule="exact"/>
        </w:trPr>
        <w:tc>
          <w:tcPr>
            <w:tcW w:w="1730" w:type="dxa"/>
            <w:tcBorders>
              <w:top w:val="single" w:color="000000" w:sz="4" w:space="0"/>
              <w:left w:val="single" w:color="000000" w:sz="4" w:space="0"/>
              <w:bottom w:val="single" w:color="000000" w:sz="4" w:space="0"/>
              <w:right w:val="single" w:color="000000" w:sz="4" w:space="0"/>
            </w:tcBorders>
            <w:noWrap w:val="0"/>
            <w:vAlign w:val="center"/>
          </w:tcPr>
          <w:p w14:paraId="62A0751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宋体" w:hAnsi="宋体" w:eastAsia="宋体" w:cs="宋体"/>
                <w:b/>
                <w:caps/>
                <w:kern w:val="0"/>
                <w:sz w:val="28"/>
                <w:szCs w:val="28"/>
                <w:lang w:val="en-US" w:eastAsia="zh-CN"/>
              </w:rPr>
            </w:pPr>
            <w:r>
              <w:rPr>
                <w:rFonts w:hint="eastAsia" w:ascii="宋体" w:hAnsi="宋体" w:eastAsia="宋体" w:cs="宋体"/>
                <w:b/>
                <w:caps/>
                <w:kern w:val="0"/>
                <w:sz w:val="28"/>
                <w:szCs w:val="28"/>
              </w:rPr>
              <w:t>8:</w:t>
            </w:r>
            <w:r>
              <w:rPr>
                <w:rFonts w:hint="eastAsia" w:ascii="宋体" w:hAnsi="宋体" w:eastAsia="宋体" w:cs="宋体"/>
                <w:b/>
                <w:caps/>
                <w:kern w:val="0"/>
                <w:sz w:val="28"/>
                <w:szCs w:val="28"/>
                <w:lang w:val="en-US" w:eastAsia="zh-CN"/>
              </w:rPr>
              <w:t>15</w:t>
            </w:r>
            <w:r>
              <w:rPr>
                <w:rFonts w:hint="eastAsia" w:ascii="宋体" w:hAnsi="宋体" w:eastAsia="宋体" w:cs="宋体"/>
                <w:b/>
                <w:caps/>
                <w:kern w:val="0"/>
                <w:sz w:val="28"/>
                <w:szCs w:val="28"/>
              </w:rPr>
              <w:t>-8:</w:t>
            </w:r>
            <w:r>
              <w:rPr>
                <w:rFonts w:hint="eastAsia" w:ascii="宋体" w:hAnsi="宋体" w:eastAsia="宋体" w:cs="宋体"/>
                <w:b/>
                <w:caps/>
                <w:kern w:val="0"/>
                <w:sz w:val="28"/>
                <w:szCs w:val="28"/>
                <w:lang w:val="en-US" w:eastAsia="zh-CN"/>
              </w:rPr>
              <w:t>30</w:t>
            </w:r>
          </w:p>
        </w:tc>
        <w:tc>
          <w:tcPr>
            <w:tcW w:w="2665" w:type="dxa"/>
            <w:tcBorders>
              <w:top w:val="single" w:color="000000" w:sz="4" w:space="0"/>
              <w:left w:val="single" w:color="000000" w:sz="4" w:space="0"/>
              <w:bottom w:val="single" w:color="000000" w:sz="4" w:space="0"/>
              <w:right w:val="single" w:color="000000" w:sz="4" w:space="0"/>
            </w:tcBorders>
            <w:noWrap w:val="0"/>
            <w:vAlign w:val="center"/>
          </w:tcPr>
          <w:p w14:paraId="0F3013E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赛前准备</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6079DAD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全体人员</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0F6BFF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赛务保障组</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4208ED1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lang w:val="en-US" w:eastAsia="zh-CN"/>
              </w:rPr>
            </w:pPr>
            <w:r>
              <w:rPr>
                <w:rFonts w:hint="eastAsia" w:ascii="宋体" w:hAnsi="宋体" w:eastAsia="宋体" w:cs="宋体"/>
                <w:b w:val="0"/>
                <w:bCs/>
                <w:caps/>
                <w:kern w:val="0"/>
                <w:sz w:val="28"/>
                <w:szCs w:val="28"/>
                <w:lang w:val="en-US" w:eastAsia="zh-CN"/>
              </w:rPr>
              <w:t>抹灰场地</w:t>
            </w:r>
          </w:p>
        </w:tc>
      </w:tr>
      <w:tr w14:paraId="11CA354B">
        <w:tblPrEx>
          <w:tblCellMar>
            <w:top w:w="15" w:type="dxa"/>
            <w:left w:w="15" w:type="dxa"/>
            <w:bottom w:w="15" w:type="dxa"/>
            <w:right w:w="15" w:type="dxa"/>
          </w:tblCellMar>
        </w:tblPrEx>
        <w:trPr>
          <w:trHeight w:val="1121" w:hRule="exact"/>
        </w:trPr>
        <w:tc>
          <w:tcPr>
            <w:tcW w:w="1730" w:type="dxa"/>
            <w:tcBorders>
              <w:top w:val="single" w:color="000000" w:sz="4" w:space="0"/>
              <w:left w:val="single" w:color="000000" w:sz="4" w:space="0"/>
              <w:bottom w:val="single" w:color="000000" w:sz="4" w:space="0"/>
              <w:right w:val="single" w:color="000000" w:sz="4" w:space="0"/>
            </w:tcBorders>
            <w:noWrap w:val="0"/>
            <w:vAlign w:val="center"/>
          </w:tcPr>
          <w:p w14:paraId="3E16B01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宋体" w:hAnsi="宋体" w:eastAsia="宋体" w:cs="宋体"/>
                <w:b/>
                <w:caps/>
                <w:kern w:val="0"/>
                <w:sz w:val="28"/>
                <w:szCs w:val="28"/>
                <w:lang w:val="en-US" w:eastAsia="zh-CN"/>
              </w:rPr>
            </w:pPr>
            <w:r>
              <w:rPr>
                <w:rFonts w:hint="eastAsia" w:ascii="宋体" w:hAnsi="宋体" w:eastAsia="宋体" w:cs="宋体"/>
                <w:b/>
                <w:caps/>
                <w:kern w:val="0"/>
                <w:sz w:val="28"/>
                <w:szCs w:val="28"/>
              </w:rPr>
              <w:t>8:</w:t>
            </w:r>
            <w:r>
              <w:rPr>
                <w:rFonts w:hint="eastAsia" w:ascii="宋体" w:hAnsi="宋体" w:eastAsia="宋体" w:cs="宋体"/>
                <w:b/>
                <w:caps/>
                <w:kern w:val="0"/>
                <w:sz w:val="28"/>
                <w:szCs w:val="28"/>
                <w:lang w:val="en-US" w:eastAsia="zh-CN"/>
              </w:rPr>
              <w:t>30</w:t>
            </w:r>
            <w:r>
              <w:rPr>
                <w:rFonts w:hint="eastAsia" w:ascii="宋体" w:hAnsi="宋体" w:eastAsia="宋体" w:cs="宋体"/>
                <w:b/>
                <w:caps/>
                <w:kern w:val="0"/>
                <w:sz w:val="28"/>
                <w:szCs w:val="28"/>
              </w:rPr>
              <w:t>-1</w:t>
            </w:r>
            <w:r>
              <w:rPr>
                <w:rFonts w:hint="eastAsia" w:ascii="宋体" w:hAnsi="宋体" w:cs="宋体"/>
                <w:b/>
                <w:caps/>
                <w:kern w:val="0"/>
                <w:sz w:val="28"/>
                <w:szCs w:val="28"/>
                <w:lang w:val="en-US" w:eastAsia="zh-CN"/>
              </w:rPr>
              <w:t>0</w:t>
            </w:r>
            <w:r>
              <w:rPr>
                <w:rFonts w:hint="eastAsia" w:ascii="宋体" w:hAnsi="宋体" w:eastAsia="宋体" w:cs="宋体"/>
                <w:b/>
                <w:caps/>
                <w:kern w:val="0"/>
                <w:sz w:val="28"/>
                <w:szCs w:val="28"/>
              </w:rPr>
              <w:t>:</w:t>
            </w:r>
            <w:r>
              <w:rPr>
                <w:rFonts w:hint="eastAsia" w:ascii="宋体" w:hAnsi="宋体" w:cs="宋体"/>
                <w:b/>
                <w:caps/>
                <w:kern w:val="0"/>
                <w:sz w:val="28"/>
                <w:szCs w:val="28"/>
                <w:lang w:val="en-US" w:eastAsia="zh-CN"/>
              </w:rPr>
              <w:t>30</w:t>
            </w:r>
          </w:p>
        </w:tc>
        <w:tc>
          <w:tcPr>
            <w:tcW w:w="2665" w:type="dxa"/>
            <w:tcBorders>
              <w:top w:val="single" w:color="000000" w:sz="4" w:space="0"/>
              <w:left w:val="single" w:color="000000" w:sz="4" w:space="0"/>
              <w:bottom w:val="single" w:color="000000" w:sz="4" w:space="0"/>
              <w:right w:val="single" w:color="000000" w:sz="4" w:space="0"/>
            </w:tcBorders>
            <w:noWrap w:val="0"/>
            <w:vAlign w:val="center"/>
          </w:tcPr>
          <w:p w14:paraId="09BBB84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模块</w:t>
            </w:r>
            <w:r>
              <w:rPr>
                <w:rFonts w:hint="eastAsia" w:ascii="宋体" w:hAnsi="宋体" w:cs="宋体"/>
                <w:b w:val="0"/>
                <w:bCs/>
                <w:caps/>
                <w:kern w:val="0"/>
                <w:sz w:val="28"/>
                <w:szCs w:val="28"/>
                <w:lang w:val="en-US" w:eastAsia="zh-CN"/>
              </w:rPr>
              <w:t>4</w:t>
            </w:r>
            <w:r>
              <w:rPr>
                <w:rFonts w:hint="eastAsia" w:ascii="宋体" w:hAnsi="宋体" w:eastAsia="宋体" w:cs="宋体"/>
                <w:b w:val="0"/>
                <w:bCs/>
                <w:caps/>
                <w:kern w:val="0"/>
                <w:sz w:val="28"/>
                <w:szCs w:val="28"/>
              </w:rPr>
              <w:t>比赛</w:t>
            </w:r>
          </w:p>
          <w:p w14:paraId="07841BC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比赛时间</w:t>
            </w:r>
            <w:r>
              <w:rPr>
                <w:rFonts w:hint="eastAsia" w:ascii="宋体" w:hAnsi="宋体" w:cs="宋体"/>
                <w:b w:val="0"/>
                <w:bCs/>
                <w:caps/>
                <w:kern w:val="0"/>
                <w:sz w:val="28"/>
                <w:szCs w:val="28"/>
                <w:lang w:val="en-US" w:eastAsia="zh-CN"/>
              </w:rPr>
              <w:t>2</w:t>
            </w:r>
            <w:r>
              <w:rPr>
                <w:rFonts w:hint="eastAsia" w:ascii="宋体" w:hAnsi="宋体" w:eastAsia="宋体" w:cs="宋体"/>
                <w:b w:val="0"/>
                <w:bCs/>
                <w:caps/>
                <w:kern w:val="0"/>
                <w:sz w:val="28"/>
                <w:szCs w:val="28"/>
              </w:rPr>
              <w:t>小时</w:t>
            </w:r>
          </w:p>
          <w:p w14:paraId="55E6902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eastAsia" w:ascii="宋体" w:hAnsi="宋体" w:eastAsia="宋体" w:cs="宋体"/>
                <w:b w:val="0"/>
                <w:bCs/>
                <w:caps/>
                <w:kern w:val="0"/>
                <w:sz w:val="28"/>
                <w:szCs w:val="28"/>
              </w:rPr>
            </w:pP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5E74D4D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全体裁判、选手</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C1EEC3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裁判长</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0B05EAF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lang w:val="en-US" w:eastAsia="zh-CN"/>
              </w:rPr>
            </w:pPr>
            <w:r>
              <w:rPr>
                <w:rFonts w:hint="eastAsia" w:ascii="宋体" w:hAnsi="宋体" w:eastAsia="宋体" w:cs="宋体"/>
                <w:b w:val="0"/>
                <w:bCs/>
                <w:caps/>
                <w:kern w:val="0"/>
                <w:sz w:val="28"/>
                <w:szCs w:val="28"/>
                <w:lang w:val="en-US" w:eastAsia="zh-CN"/>
              </w:rPr>
              <w:t>抹灰场地</w:t>
            </w:r>
          </w:p>
        </w:tc>
      </w:tr>
      <w:tr w14:paraId="0ACE3FB7">
        <w:tblPrEx>
          <w:tblCellMar>
            <w:top w:w="15" w:type="dxa"/>
            <w:left w:w="15" w:type="dxa"/>
            <w:bottom w:w="15" w:type="dxa"/>
            <w:right w:w="15" w:type="dxa"/>
          </w:tblCellMar>
        </w:tblPrEx>
        <w:trPr>
          <w:trHeight w:val="683" w:hRule="exact"/>
        </w:trPr>
        <w:tc>
          <w:tcPr>
            <w:tcW w:w="1730" w:type="dxa"/>
            <w:tcBorders>
              <w:top w:val="single" w:color="000000" w:sz="4" w:space="0"/>
              <w:left w:val="single" w:color="000000" w:sz="4" w:space="0"/>
              <w:bottom w:val="single" w:color="000000" w:sz="4" w:space="0"/>
              <w:right w:val="single" w:color="000000" w:sz="4" w:space="0"/>
            </w:tcBorders>
            <w:noWrap w:val="0"/>
            <w:vAlign w:val="center"/>
          </w:tcPr>
          <w:p w14:paraId="44092FF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lang w:val="en-US" w:eastAsia="zh-CN"/>
              </w:rPr>
            </w:pPr>
            <w:r>
              <w:rPr>
                <w:rFonts w:hint="eastAsia" w:ascii="宋体" w:hAnsi="宋体" w:eastAsia="宋体" w:cs="宋体"/>
                <w:b/>
                <w:caps/>
                <w:kern w:val="0"/>
                <w:sz w:val="28"/>
                <w:szCs w:val="28"/>
              </w:rPr>
              <w:t>1</w:t>
            </w:r>
            <w:r>
              <w:rPr>
                <w:rFonts w:hint="eastAsia" w:ascii="宋体" w:hAnsi="宋体" w:cs="宋体"/>
                <w:b/>
                <w:caps/>
                <w:kern w:val="0"/>
                <w:sz w:val="28"/>
                <w:szCs w:val="28"/>
                <w:lang w:val="en-US" w:eastAsia="zh-CN"/>
              </w:rPr>
              <w:t>0</w:t>
            </w:r>
            <w:r>
              <w:rPr>
                <w:rFonts w:hint="eastAsia" w:ascii="宋体" w:hAnsi="宋体" w:eastAsia="宋体" w:cs="宋体"/>
                <w:b/>
                <w:caps/>
                <w:kern w:val="0"/>
                <w:sz w:val="28"/>
                <w:szCs w:val="28"/>
              </w:rPr>
              <w:t>:</w:t>
            </w:r>
            <w:r>
              <w:rPr>
                <w:rFonts w:hint="eastAsia" w:ascii="宋体" w:hAnsi="宋体" w:cs="宋体"/>
                <w:b/>
                <w:caps/>
                <w:kern w:val="0"/>
                <w:sz w:val="28"/>
                <w:szCs w:val="28"/>
                <w:lang w:val="en-US" w:eastAsia="zh-CN"/>
              </w:rPr>
              <w:t>3</w:t>
            </w:r>
            <w:r>
              <w:rPr>
                <w:rFonts w:hint="eastAsia" w:ascii="宋体" w:hAnsi="宋体" w:eastAsia="宋体" w:cs="宋体"/>
                <w:b/>
                <w:caps/>
                <w:kern w:val="0"/>
                <w:sz w:val="28"/>
                <w:szCs w:val="28"/>
              </w:rPr>
              <w:t>0-13:00</w:t>
            </w:r>
          </w:p>
        </w:tc>
        <w:tc>
          <w:tcPr>
            <w:tcW w:w="2665" w:type="dxa"/>
            <w:tcBorders>
              <w:top w:val="single" w:color="000000" w:sz="4" w:space="0"/>
              <w:left w:val="single" w:color="000000" w:sz="4" w:space="0"/>
              <w:bottom w:val="single" w:color="000000" w:sz="4" w:space="0"/>
              <w:right w:val="single" w:color="000000" w:sz="4" w:space="0"/>
            </w:tcBorders>
            <w:noWrap w:val="0"/>
            <w:vAlign w:val="center"/>
          </w:tcPr>
          <w:p w14:paraId="1AA609E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宋体" w:hAnsi="宋体" w:eastAsia="宋体" w:cs="宋体"/>
                <w:b w:val="0"/>
                <w:bCs/>
                <w:caps/>
                <w:kern w:val="0"/>
                <w:sz w:val="28"/>
                <w:szCs w:val="28"/>
                <w:lang w:val="en-US" w:eastAsia="zh-CN"/>
              </w:rPr>
            </w:pPr>
            <w:r>
              <w:rPr>
                <w:rFonts w:hint="eastAsia" w:ascii="宋体" w:hAnsi="宋体" w:cs="宋体"/>
                <w:b w:val="0"/>
                <w:bCs/>
                <w:caps/>
                <w:kern w:val="0"/>
                <w:sz w:val="28"/>
                <w:szCs w:val="28"/>
                <w:lang w:val="en-US" w:eastAsia="zh-CN"/>
              </w:rPr>
              <w:t>午餐</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34B2D09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全体人员</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482022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cs="宋体"/>
                <w:b w:val="0"/>
                <w:bCs/>
                <w:caps/>
                <w:kern w:val="0"/>
                <w:sz w:val="28"/>
                <w:szCs w:val="28"/>
                <w:lang w:val="en-US" w:eastAsia="zh-CN"/>
              </w:rPr>
              <w:t>赛务保障组</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7F20A71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lang w:val="en-US" w:eastAsia="zh-CN"/>
              </w:rPr>
            </w:pPr>
          </w:p>
        </w:tc>
      </w:tr>
      <w:tr w14:paraId="6585E458">
        <w:tblPrEx>
          <w:tblCellMar>
            <w:top w:w="15" w:type="dxa"/>
            <w:left w:w="15" w:type="dxa"/>
            <w:bottom w:w="15" w:type="dxa"/>
            <w:right w:w="15" w:type="dxa"/>
          </w:tblCellMar>
        </w:tblPrEx>
        <w:trPr>
          <w:trHeight w:val="1031" w:hRule="exact"/>
        </w:trPr>
        <w:tc>
          <w:tcPr>
            <w:tcW w:w="1730" w:type="dxa"/>
            <w:tcBorders>
              <w:top w:val="single" w:color="000000" w:sz="4" w:space="0"/>
              <w:left w:val="single" w:color="000000" w:sz="4" w:space="0"/>
              <w:bottom w:val="single" w:color="000000" w:sz="4" w:space="0"/>
              <w:right w:val="single" w:color="000000" w:sz="4" w:space="0"/>
            </w:tcBorders>
            <w:noWrap w:val="0"/>
            <w:vAlign w:val="center"/>
          </w:tcPr>
          <w:p w14:paraId="2811C3C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宋体" w:hAnsi="宋体" w:eastAsia="宋体" w:cs="宋体"/>
                <w:b/>
                <w:caps/>
                <w:kern w:val="0"/>
                <w:sz w:val="28"/>
                <w:szCs w:val="28"/>
                <w:lang w:val="en-US" w:eastAsia="zh-CN"/>
              </w:rPr>
            </w:pPr>
            <w:r>
              <w:rPr>
                <w:rFonts w:hint="eastAsia" w:ascii="宋体" w:hAnsi="宋体" w:eastAsia="宋体" w:cs="宋体"/>
                <w:b/>
                <w:caps/>
                <w:kern w:val="0"/>
                <w:sz w:val="28"/>
                <w:szCs w:val="28"/>
              </w:rPr>
              <w:t>13:00-1</w:t>
            </w:r>
            <w:r>
              <w:rPr>
                <w:rFonts w:hint="eastAsia" w:ascii="宋体" w:hAnsi="宋体" w:eastAsia="宋体" w:cs="宋体"/>
                <w:b/>
                <w:caps/>
                <w:kern w:val="0"/>
                <w:sz w:val="28"/>
                <w:szCs w:val="28"/>
                <w:lang w:val="en-US" w:eastAsia="zh-CN"/>
              </w:rPr>
              <w:t>5</w:t>
            </w:r>
            <w:r>
              <w:rPr>
                <w:rFonts w:hint="eastAsia" w:ascii="宋体" w:hAnsi="宋体" w:eastAsia="宋体" w:cs="宋体"/>
                <w:b/>
                <w:caps/>
                <w:kern w:val="0"/>
                <w:sz w:val="28"/>
                <w:szCs w:val="28"/>
              </w:rPr>
              <w:t>:</w:t>
            </w:r>
            <w:r>
              <w:rPr>
                <w:rFonts w:hint="eastAsia" w:ascii="宋体" w:hAnsi="宋体" w:eastAsia="宋体" w:cs="宋体"/>
                <w:b/>
                <w:caps/>
                <w:kern w:val="0"/>
                <w:sz w:val="28"/>
                <w:szCs w:val="28"/>
                <w:lang w:val="en-US" w:eastAsia="zh-CN"/>
              </w:rPr>
              <w:t>00</w:t>
            </w:r>
          </w:p>
        </w:tc>
        <w:tc>
          <w:tcPr>
            <w:tcW w:w="2665" w:type="dxa"/>
            <w:tcBorders>
              <w:top w:val="single" w:color="000000" w:sz="4" w:space="0"/>
              <w:left w:val="single" w:color="000000" w:sz="4" w:space="0"/>
              <w:bottom w:val="single" w:color="000000" w:sz="4" w:space="0"/>
              <w:right w:val="single" w:color="000000" w:sz="4" w:space="0"/>
            </w:tcBorders>
            <w:noWrap w:val="0"/>
            <w:vAlign w:val="center"/>
          </w:tcPr>
          <w:p w14:paraId="15184C5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lang w:val="en-US" w:eastAsia="zh-CN"/>
              </w:rPr>
            </w:pPr>
            <w:r>
              <w:rPr>
                <w:rFonts w:hint="eastAsia" w:ascii="宋体" w:hAnsi="宋体" w:eastAsia="宋体" w:cs="宋体"/>
                <w:b w:val="0"/>
                <w:bCs/>
                <w:caps/>
                <w:kern w:val="0"/>
                <w:sz w:val="28"/>
                <w:szCs w:val="28"/>
              </w:rPr>
              <w:t>模块</w:t>
            </w:r>
            <w:r>
              <w:rPr>
                <w:rFonts w:hint="eastAsia" w:ascii="宋体" w:hAnsi="宋体" w:cs="宋体"/>
                <w:b w:val="0"/>
                <w:bCs/>
                <w:caps/>
                <w:kern w:val="0"/>
                <w:sz w:val="28"/>
                <w:szCs w:val="28"/>
                <w:lang w:val="en-US" w:eastAsia="zh-CN"/>
              </w:rPr>
              <w:t>5</w:t>
            </w:r>
          </w:p>
          <w:p w14:paraId="594673D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比赛时间</w:t>
            </w:r>
            <w:r>
              <w:rPr>
                <w:rFonts w:hint="eastAsia" w:ascii="宋体" w:hAnsi="宋体" w:eastAsia="宋体" w:cs="宋体"/>
                <w:b w:val="0"/>
                <w:bCs/>
                <w:caps/>
                <w:kern w:val="0"/>
                <w:sz w:val="28"/>
                <w:szCs w:val="28"/>
                <w:lang w:val="en-US" w:eastAsia="zh-CN"/>
              </w:rPr>
              <w:t>2</w:t>
            </w:r>
            <w:r>
              <w:rPr>
                <w:rFonts w:hint="eastAsia" w:ascii="宋体" w:hAnsi="宋体" w:eastAsia="宋体" w:cs="宋体"/>
                <w:b w:val="0"/>
                <w:bCs/>
                <w:caps/>
                <w:kern w:val="0"/>
                <w:sz w:val="28"/>
                <w:szCs w:val="28"/>
              </w:rPr>
              <w:t>小时</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4959964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全体裁判、选手</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A21213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裁判长</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08EC70A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lang w:val="en-US" w:eastAsia="zh-CN"/>
              </w:rPr>
            </w:pPr>
            <w:r>
              <w:rPr>
                <w:rFonts w:hint="eastAsia" w:ascii="宋体" w:hAnsi="宋体" w:eastAsia="宋体" w:cs="宋体"/>
                <w:b w:val="0"/>
                <w:bCs/>
                <w:caps/>
                <w:kern w:val="0"/>
                <w:sz w:val="28"/>
                <w:szCs w:val="28"/>
                <w:lang w:val="en-US" w:eastAsia="zh-CN"/>
              </w:rPr>
              <w:t>抹灰场地</w:t>
            </w:r>
          </w:p>
        </w:tc>
      </w:tr>
      <w:tr w14:paraId="02099471">
        <w:tblPrEx>
          <w:tblCellMar>
            <w:top w:w="15" w:type="dxa"/>
            <w:left w:w="15" w:type="dxa"/>
            <w:bottom w:w="15" w:type="dxa"/>
            <w:right w:w="15" w:type="dxa"/>
          </w:tblCellMar>
        </w:tblPrEx>
        <w:trPr>
          <w:trHeight w:val="1031" w:hRule="exact"/>
        </w:trPr>
        <w:tc>
          <w:tcPr>
            <w:tcW w:w="1730" w:type="dxa"/>
            <w:tcBorders>
              <w:top w:val="single" w:color="000000" w:sz="4" w:space="0"/>
              <w:left w:val="single" w:color="000000" w:sz="4" w:space="0"/>
              <w:bottom w:val="single" w:color="000000" w:sz="4" w:space="0"/>
              <w:right w:val="single" w:color="000000" w:sz="4" w:space="0"/>
            </w:tcBorders>
            <w:noWrap w:val="0"/>
            <w:vAlign w:val="center"/>
          </w:tcPr>
          <w:p w14:paraId="15B2F29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宋体" w:hAnsi="宋体" w:eastAsia="宋体" w:cs="宋体"/>
                <w:b/>
                <w:caps/>
                <w:kern w:val="0"/>
                <w:sz w:val="28"/>
                <w:szCs w:val="28"/>
                <w:lang w:val="en-US" w:eastAsia="zh-CN"/>
              </w:rPr>
            </w:pPr>
            <w:r>
              <w:rPr>
                <w:rFonts w:hint="eastAsia" w:ascii="宋体" w:hAnsi="宋体" w:cs="宋体"/>
                <w:b/>
                <w:caps/>
                <w:kern w:val="0"/>
                <w:sz w:val="28"/>
                <w:szCs w:val="28"/>
                <w:lang w:val="en-US" w:eastAsia="zh-CN"/>
              </w:rPr>
              <w:t>15:00-15:30</w:t>
            </w:r>
          </w:p>
        </w:tc>
        <w:tc>
          <w:tcPr>
            <w:tcW w:w="2665" w:type="dxa"/>
            <w:tcBorders>
              <w:top w:val="single" w:color="000000" w:sz="4" w:space="0"/>
              <w:left w:val="single" w:color="000000" w:sz="4" w:space="0"/>
              <w:bottom w:val="single" w:color="000000" w:sz="4" w:space="0"/>
              <w:right w:val="single" w:color="000000" w:sz="4" w:space="0"/>
            </w:tcBorders>
            <w:noWrap w:val="0"/>
            <w:vAlign w:val="center"/>
          </w:tcPr>
          <w:p w14:paraId="1F6CF7DC">
            <w:pPr>
              <w:rPr>
                <w:rFonts w:hint="default" w:ascii="宋体" w:hAnsi="宋体" w:eastAsia="宋体" w:cs="宋体"/>
                <w:b w:val="0"/>
                <w:bCs/>
                <w:caps/>
                <w:kern w:val="0"/>
                <w:sz w:val="28"/>
                <w:szCs w:val="28"/>
                <w:lang w:val="en-US" w:eastAsia="zh-CN"/>
              </w:rPr>
            </w:pPr>
            <w:r>
              <w:rPr>
                <w:rFonts w:hint="default" w:ascii="宋体" w:hAnsi="宋体" w:cs="宋体"/>
                <w:b w:val="0"/>
                <w:bCs/>
                <w:caps/>
                <w:kern w:val="0"/>
                <w:sz w:val="28"/>
                <w:szCs w:val="28"/>
                <w:lang w:eastAsia="zh-CN"/>
              </w:rPr>
              <w:t xml:space="preserve"> </w:t>
            </w:r>
            <w:r>
              <w:rPr>
                <w:rFonts w:hint="eastAsia" w:ascii="宋体" w:hAnsi="宋体" w:cs="宋体"/>
                <w:b w:val="0"/>
                <w:bCs/>
                <w:caps/>
                <w:kern w:val="0"/>
                <w:sz w:val="28"/>
                <w:szCs w:val="28"/>
                <w:lang w:val="en-US" w:eastAsia="zh-CN"/>
              </w:rPr>
              <w:t xml:space="preserve">  </w:t>
            </w:r>
            <w:r>
              <w:rPr>
                <w:rFonts w:hint="default" w:ascii="宋体" w:hAnsi="宋体" w:cs="宋体"/>
                <w:b w:val="0"/>
                <w:bCs/>
                <w:caps/>
                <w:kern w:val="0"/>
                <w:sz w:val="28"/>
                <w:szCs w:val="28"/>
                <w:lang w:eastAsia="zh-CN"/>
              </w:rPr>
              <w:t xml:space="preserve"> </w:t>
            </w:r>
            <w:r>
              <w:rPr>
                <w:rFonts w:hint="eastAsia" w:ascii="宋体" w:hAnsi="宋体" w:cs="宋体"/>
                <w:b w:val="0"/>
                <w:bCs/>
                <w:caps/>
                <w:kern w:val="0"/>
                <w:sz w:val="28"/>
                <w:szCs w:val="28"/>
                <w:lang w:val="en-US" w:eastAsia="zh-CN"/>
              </w:rPr>
              <w:t>评分前会议</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3E750A4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lang w:val="en-US" w:eastAsia="zh-CN"/>
              </w:rPr>
            </w:pPr>
            <w:r>
              <w:rPr>
                <w:rFonts w:hint="eastAsia" w:ascii="宋体" w:hAnsi="宋体" w:eastAsia="宋体" w:cs="宋体"/>
                <w:b w:val="0"/>
                <w:bCs/>
                <w:caps/>
                <w:kern w:val="0"/>
                <w:sz w:val="28"/>
                <w:szCs w:val="28"/>
              </w:rPr>
              <w:t>全体裁判、选手</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D352AA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lang w:val="en-US" w:eastAsia="zh-CN"/>
              </w:rPr>
            </w:pPr>
            <w:r>
              <w:rPr>
                <w:rFonts w:hint="eastAsia" w:ascii="宋体" w:hAnsi="宋体" w:eastAsia="宋体" w:cs="宋体"/>
                <w:b w:val="0"/>
                <w:bCs/>
                <w:caps/>
                <w:kern w:val="0"/>
                <w:sz w:val="28"/>
                <w:szCs w:val="28"/>
              </w:rPr>
              <w:t>裁判长</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38656F3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lang w:val="en-US" w:eastAsia="zh-CN"/>
              </w:rPr>
            </w:pPr>
            <w:r>
              <w:rPr>
                <w:rFonts w:hint="eastAsia" w:ascii="宋体" w:hAnsi="宋体" w:eastAsia="宋体" w:cs="宋体"/>
                <w:b w:val="0"/>
                <w:bCs/>
                <w:caps/>
                <w:kern w:val="0"/>
                <w:sz w:val="28"/>
                <w:szCs w:val="28"/>
                <w:lang w:val="en-US" w:eastAsia="zh-CN"/>
              </w:rPr>
              <w:t>抹灰场地</w:t>
            </w:r>
          </w:p>
        </w:tc>
      </w:tr>
      <w:tr w14:paraId="5D393AC3">
        <w:tblPrEx>
          <w:tblCellMar>
            <w:top w:w="15" w:type="dxa"/>
            <w:left w:w="15" w:type="dxa"/>
            <w:bottom w:w="15" w:type="dxa"/>
            <w:right w:w="15" w:type="dxa"/>
          </w:tblCellMar>
        </w:tblPrEx>
        <w:trPr>
          <w:trHeight w:val="1217" w:hRule="exact"/>
        </w:trPr>
        <w:tc>
          <w:tcPr>
            <w:tcW w:w="1730" w:type="dxa"/>
            <w:tcBorders>
              <w:top w:val="single" w:color="auto" w:sz="4" w:space="0"/>
              <w:left w:val="single" w:color="auto" w:sz="4" w:space="0"/>
              <w:bottom w:val="single" w:color="auto" w:sz="4" w:space="0"/>
              <w:right w:val="single" w:color="auto" w:sz="4" w:space="0"/>
            </w:tcBorders>
            <w:noWrap w:val="0"/>
            <w:vAlign w:val="center"/>
          </w:tcPr>
          <w:p w14:paraId="3A6DD4B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1</w:t>
            </w:r>
            <w:r>
              <w:rPr>
                <w:rFonts w:hint="eastAsia" w:ascii="宋体" w:hAnsi="宋体" w:cs="宋体"/>
                <w:b/>
                <w:caps/>
                <w:kern w:val="0"/>
                <w:sz w:val="28"/>
                <w:szCs w:val="28"/>
                <w:lang w:val="en-US" w:eastAsia="zh-CN"/>
              </w:rPr>
              <w:t>5</w:t>
            </w:r>
            <w:r>
              <w:rPr>
                <w:rFonts w:hint="eastAsia" w:ascii="宋体" w:hAnsi="宋体" w:eastAsia="宋体" w:cs="宋体"/>
                <w:b/>
                <w:caps/>
                <w:kern w:val="0"/>
                <w:sz w:val="28"/>
                <w:szCs w:val="28"/>
              </w:rPr>
              <w:t>:30-</w:t>
            </w:r>
            <w:r>
              <w:rPr>
                <w:rFonts w:hint="eastAsia" w:ascii="宋体" w:hAnsi="宋体" w:cs="宋体"/>
                <w:b/>
                <w:caps/>
                <w:kern w:val="0"/>
                <w:sz w:val="28"/>
                <w:szCs w:val="28"/>
                <w:lang w:val="en-US" w:eastAsia="zh-CN"/>
              </w:rPr>
              <w:t>20</w:t>
            </w:r>
            <w:r>
              <w:rPr>
                <w:rFonts w:hint="eastAsia" w:ascii="宋体" w:hAnsi="宋体" w:eastAsia="宋体" w:cs="宋体"/>
                <w:b/>
                <w:caps/>
                <w:kern w:val="0"/>
                <w:sz w:val="28"/>
                <w:szCs w:val="28"/>
              </w:rPr>
              <w:t>:00</w:t>
            </w:r>
          </w:p>
        </w:tc>
        <w:tc>
          <w:tcPr>
            <w:tcW w:w="2665" w:type="dxa"/>
            <w:tcBorders>
              <w:top w:val="single" w:color="000000" w:sz="4" w:space="0"/>
              <w:left w:val="single" w:color="auto" w:sz="4" w:space="0"/>
              <w:bottom w:val="single" w:color="000000" w:sz="4" w:space="0"/>
              <w:right w:val="single" w:color="000000" w:sz="4" w:space="0"/>
            </w:tcBorders>
            <w:noWrap w:val="0"/>
            <w:vAlign w:val="center"/>
          </w:tcPr>
          <w:p w14:paraId="7361219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模块</w:t>
            </w:r>
            <w:r>
              <w:rPr>
                <w:rFonts w:hint="eastAsia" w:ascii="宋体" w:hAnsi="宋体" w:eastAsia="宋体" w:cs="宋体"/>
                <w:b w:val="0"/>
                <w:bCs/>
                <w:caps/>
                <w:kern w:val="0"/>
                <w:sz w:val="28"/>
                <w:szCs w:val="28"/>
                <w:lang w:val="en-US" w:eastAsia="zh-CN"/>
              </w:rPr>
              <w:t>4</w:t>
            </w:r>
            <w:r>
              <w:rPr>
                <w:rFonts w:hint="eastAsia" w:ascii="宋体" w:hAnsi="宋体" w:cs="宋体"/>
                <w:b w:val="0"/>
                <w:bCs/>
                <w:caps/>
                <w:kern w:val="0"/>
                <w:sz w:val="28"/>
                <w:szCs w:val="28"/>
                <w:lang w:val="en-US" w:eastAsia="zh-CN"/>
              </w:rPr>
              <w:t>/</w:t>
            </w:r>
            <w:r>
              <w:rPr>
                <w:rFonts w:hint="eastAsia" w:ascii="宋体" w:hAnsi="宋体" w:eastAsia="宋体" w:cs="宋体"/>
                <w:b w:val="0"/>
                <w:bCs/>
                <w:caps/>
                <w:kern w:val="0"/>
                <w:sz w:val="28"/>
                <w:szCs w:val="28"/>
                <w:lang w:val="en-US" w:eastAsia="zh-CN"/>
              </w:rPr>
              <w:t>5</w:t>
            </w:r>
            <w:r>
              <w:rPr>
                <w:rFonts w:hint="eastAsia" w:ascii="宋体" w:hAnsi="宋体" w:eastAsia="宋体" w:cs="宋体"/>
                <w:b w:val="0"/>
                <w:bCs/>
                <w:caps/>
                <w:kern w:val="0"/>
                <w:sz w:val="28"/>
                <w:szCs w:val="28"/>
              </w:rPr>
              <w:t>评分</w:t>
            </w:r>
          </w:p>
          <w:p w14:paraId="4BFB0A3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汇总</w:t>
            </w:r>
          </w:p>
          <w:p w14:paraId="0CD199E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裁判确认签字</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76B8EEB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全体裁判</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556260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裁判长</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022E2C1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lang w:val="en-US" w:eastAsia="zh-CN"/>
              </w:rPr>
            </w:pPr>
            <w:r>
              <w:rPr>
                <w:rFonts w:hint="eastAsia" w:ascii="宋体" w:hAnsi="宋体" w:eastAsia="宋体" w:cs="宋体"/>
                <w:b w:val="0"/>
                <w:bCs/>
                <w:caps/>
                <w:kern w:val="0"/>
                <w:sz w:val="28"/>
                <w:szCs w:val="28"/>
                <w:lang w:val="en-US" w:eastAsia="zh-CN"/>
              </w:rPr>
              <w:t>抹灰场地</w:t>
            </w:r>
          </w:p>
        </w:tc>
      </w:tr>
    </w:tbl>
    <w:p w14:paraId="5C17ECB4">
      <w:pPr>
        <w:rPr>
          <w:rFonts w:ascii="黑体" w:hAnsi="黑体" w:eastAsia="黑体" w:cs="黑体"/>
          <w:bCs/>
          <w:kern w:val="0"/>
          <w:sz w:val="32"/>
          <w:szCs w:val="32"/>
        </w:rPr>
      </w:pPr>
    </w:p>
    <w:p w14:paraId="07EA8C7E">
      <w:pPr>
        <w:pStyle w:val="2"/>
      </w:pPr>
    </w:p>
    <w:p w14:paraId="0D17C759">
      <w:pPr>
        <w:pStyle w:val="2"/>
      </w:pPr>
    </w:p>
    <w:p w14:paraId="437BFB48">
      <w:pPr>
        <w:pStyle w:val="2"/>
      </w:pPr>
    </w:p>
    <w:p w14:paraId="51D8E02B">
      <w:pPr>
        <w:pStyle w:val="2"/>
      </w:pPr>
    </w:p>
    <w:p w14:paraId="403CABC5">
      <w:pPr>
        <w:pStyle w:val="2"/>
      </w:pPr>
    </w:p>
    <w:p w14:paraId="1EFC67BC">
      <w:pPr>
        <w:pStyle w:val="2"/>
      </w:pPr>
    </w:p>
    <w:p w14:paraId="10AEFB00">
      <w:pPr>
        <w:pStyle w:val="2"/>
      </w:pPr>
    </w:p>
    <w:p w14:paraId="4F240EFB">
      <w:pPr>
        <w:pStyle w:val="2"/>
      </w:pPr>
    </w:p>
    <w:p w14:paraId="0E185A11">
      <w:pPr>
        <w:pStyle w:val="2"/>
      </w:pPr>
    </w:p>
    <w:tbl>
      <w:tblPr>
        <w:tblStyle w:val="11"/>
        <w:tblW w:w="9640" w:type="dxa"/>
        <w:tblInd w:w="-694" w:type="dxa"/>
        <w:tblLayout w:type="fixed"/>
        <w:tblCellMar>
          <w:top w:w="15" w:type="dxa"/>
          <w:left w:w="15" w:type="dxa"/>
          <w:bottom w:w="15" w:type="dxa"/>
          <w:right w:w="15" w:type="dxa"/>
        </w:tblCellMar>
      </w:tblPr>
      <w:tblGrid>
        <w:gridCol w:w="1702"/>
        <w:gridCol w:w="2693"/>
        <w:gridCol w:w="2264"/>
        <w:gridCol w:w="1560"/>
        <w:gridCol w:w="1421"/>
      </w:tblGrid>
      <w:tr w14:paraId="182151E9">
        <w:tblPrEx>
          <w:tblCellMar>
            <w:top w:w="15" w:type="dxa"/>
            <w:left w:w="15" w:type="dxa"/>
            <w:bottom w:w="15" w:type="dxa"/>
            <w:right w:w="15" w:type="dxa"/>
          </w:tblCellMar>
        </w:tblPrEx>
        <w:trPr>
          <w:trHeight w:val="550" w:hRule="exact"/>
          <w:tblHeader/>
        </w:trPr>
        <w:tc>
          <w:tcPr>
            <w:tcW w:w="9640" w:type="dxa"/>
            <w:gridSpan w:val="5"/>
            <w:tcBorders>
              <w:top w:val="single" w:color="000000" w:sz="4" w:space="0"/>
              <w:left w:val="single" w:color="000000" w:sz="4" w:space="0"/>
              <w:bottom w:val="single" w:color="000000" w:sz="4" w:space="0"/>
              <w:right w:val="single" w:color="000000" w:sz="4" w:space="0"/>
            </w:tcBorders>
            <w:shd w:val="clear" w:color="auto" w:fill="C6D9F0"/>
            <w:noWrap w:val="0"/>
            <w:vAlign w:val="center"/>
          </w:tcPr>
          <w:p w14:paraId="569EE53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比赛后（C+1）</w:t>
            </w:r>
          </w:p>
        </w:tc>
      </w:tr>
      <w:tr w14:paraId="63442C09">
        <w:tblPrEx>
          <w:tblCellMar>
            <w:top w:w="15" w:type="dxa"/>
            <w:left w:w="15" w:type="dxa"/>
            <w:bottom w:w="15" w:type="dxa"/>
            <w:right w:w="15" w:type="dxa"/>
          </w:tblCellMar>
        </w:tblPrEx>
        <w:trPr>
          <w:trHeight w:val="567" w:hRule="exact"/>
          <w:tblHeader/>
        </w:trPr>
        <w:tc>
          <w:tcPr>
            <w:tcW w:w="1702" w:type="dxa"/>
            <w:tcBorders>
              <w:top w:val="single" w:color="000000" w:sz="4" w:space="0"/>
              <w:left w:val="single" w:color="000000" w:sz="4" w:space="0"/>
              <w:bottom w:val="single" w:color="000000" w:sz="4" w:space="0"/>
              <w:right w:val="single" w:color="000000" w:sz="4" w:space="0"/>
            </w:tcBorders>
            <w:shd w:val="clear" w:color="auto" w:fill="205867"/>
            <w:noWrap w:val="0"/>
            <w:vAlign w:val="center"/>
          </w:tcPr>
          <w:p w14:paraId="156199B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color w:val="FFFFFF"/>
                <w:kern w:val="0"/>
                <w:sz w:val="28"/>
                <w:szCs w:val="28"/>
              </w:rPr>
            </w:pPr>
            <w:r>
              <w:rPr>
                <w:rFonts w:hint="eastAsia" w:ascii="宋体" w:hAnsi="宋体" w:eastAsia="宋体" w:cs="宋体"/>
                <w:b/>
                <w:caps/>
                <w:color w:val="FFFFFF"/>
                <w:kern w:val="0"/>
                <w:sz w:val="28"/>
                <w:szCs w:val="28"/>
              </w:rPr>
              <w:t>时间</w:t>
            </w:r>
          </w:p>
        </w:tc>
        <w:tc>
          <w:tcPr>
            <w:tcW w:w="2693" w:type="dxa"/>
            <w:tcBorders>
              <w:top w:val="single" w:color="000000" w:sz="4" w:space="0"/>
              <w:left w:val="single" w:color="000000" w:sz="4" w:space="0"/>
              <w:bottom w:val="single" w:color="000000" w:sz="4" w:space="0"/>
              <w:right w:val="single" w:color="000000" w:sz="4" w:space="0"/>
            </w:tcBorders>
            <w:shd w:val="clear" w:color="auto" w:fill="205867"/>
            <w:noWrap w:val="0"/>
            <w:vAlign w:val="center"/>
          </w:tcPr>
          <w:p w14:paraId="48A98E6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color w:val="FFFFFF"/>
                <w:kern w:val="0"/>
                <w:sz w:val="28"/>
                <w:szCs w:val="28"/>
              </w:rPr>
            </w:pPr>
            <w:r>
              <w:rPr>
                <w:rFonts w:hint="eastAsia" w:ascii="宋体" w:hAnsi="宋体" w:eastAsia="宋体" w:cs="宋体"/>
                <w:b/>
                <w:caps/>
                <w:color w:val="FFFFFF"/>
                <w:kern w:val="0"/>
                <w:sz w:val="28"/>
                <w:szCs w:val="28"/>
              </w:rPr>
              <w:t>事项</w:t>
            </w:r>
          </w:p>
        </w:tc>
        <w:tc>
          <w:tcPr>
            <w:tcW w:w="2264" w:type="dxa"/>
            <w:tcBorders>
              <w:top w:val="single" w:color="000000" w:sz="4" w:space="0"/>
              <w:left w:val="single" w:color="000000" w:sz="4" w:space="0"/>
              <w:bottom w:val="single" w:color="000000" w:sz="4" w:space="0"/>
              <w:right w:val="single" w:color="000000" w:sz="4" w:space="0"/>
            </w:tcBorders>
            <w:shd w:val="clear" w:color="auto" w:fill="205867"/>
            <w:noWrap w:val="0"/>
            <w:vAlign w:val="center"/>
          </w:tcPr>
          <w:p w14:paraId="25268A9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color w:val="FFFFFF"/>
                <w:kern w:val="0"/>
                <w:sz w:val="28"/>
                <w:szCs w:val="28"/>
              </w:rPr>
            </w:pPr>
            <w:r>
              <w:rPr>
                <w:rFonts w:hint="eastAsia" w:ascii="宋体" w:hAnsi="宋体" w:eastAsia="宋体" w:cs="宋体"/>
                <w:b/>
                <w:caps/>
                <w:color w:val="FFFFFF"/>
                <w:kern w:val="0"/>
                <w:sz w:val="28"/>
                <w:szCs w:val="28"/>
              </w:rPr>
              <w:t>参与人员</w:t>
            </w:r>
          </w:p>
        </w:tc>
        <w:tc>
          <w:tcPr>
            <w:tcW w:w="1560" w:type="dxa"/>
            <w:tcBorders>
              <w:top w:val="single" w:color="000000" w:sz="4" w:space="0"/>
              <w:left w:val="single" w:color="000000" w:sz="4" w:space="0"/>
              <w:bottom w:val="single" w:color="000000" w:sz="4" w:space="0"/>
              <w:right w:val="single" w:color="000000" w:sz="4" w:space="0"/>
            </w:tcBorders>
            <w:shd w:val="clear" w:color="auto" w:fill="205867"/>
            <w:noWrap w:val="0"/>
            <w:vAlign w:val="center"/>
          </w:tcPr>
          <w:p w14:paraId="07AB277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color w:val="FFFFFF"/>
                <w:kern w:val="0"/>
                <w:sz w:val="28"/>
                <w:szCs w:val="28"/>
              </w:rPr>
            </w:pPr>
            <w:r>
              <w:rPr>
                <w:rFonts w:hint="eastAsia" w:ascii="宋体" w:hAnsi="宋体" w:eastAsia="宋体" w:cs="宋体"/>
                <w:b/>
                <w:caps/>
                <w:color w:val="FFFFFF"/>
                <w:kern w:val="0"/>
                <w:sz w:val="28"/>
                <w:szCs w:val="28"/>
              </w:rPr>
              <w:t>负责人</w:t>
            </w:r>
          </w:p>
        </w:tc>
        <w:tc>
          <w:tcPr>
            <w:tcW w:w="1421" w:type="dxa"/>
            <w:tcBorders>
              <w:top w:val="single" w:color="000000" w:sz="4" w:space="0"/>
              <w:left w:val="single" w:color="000000" w:sz="4" w:space="0"/>
              <w:bottom w:val="single" w:color="000000" w:sz="4" w:space="0"/>
              <w:right w:val="single" w:color="000000" w:sz="4" w:space="0"/>
            </w:tcBorders>
            <w:shd w:val="clear" w:color="auto" w:fill="205867"/>
            <w:noWrap w:val="0"/>
            <w:vAlign w:val="center"/>
          </w:tcPr>
          <w:p w14:paraId="3BCCE10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color w:val="FFFFFF"/>
                <w:kern w:val="0"/>
                <w:sz w:val="28"/>
                <w:szCs w:val="28"/>
              </w:rPr>
            </w:pPr>
            <w:r>
              <w:rPr>
                <w:rFonts w:hint="eastAsia" w:ascii="宋体" w:hAnsi="宋体" w:eastAsia="宋体" w:cs="宋体"/>
                <w:b/>
                <w:caps/>
                <w:color w:val="FFFFFF"/>
                <w:kern w:val="0"/>
                <w:sz w:val="28"/>
                <w:szCs w:val="28"/>
              </w:rPr>
              <w:t>地点</w:t>
            </w:r>
          </w:p>
        </w:tc>
      </w:tr>
      <w:tr w14:paraId="70E87AEE">
        <w:tblPrEx>
          <w:tblCellMar>
            <w:top w:w="15" w:type="dxa"/>
            <w:left w:w="15" w:type="dxa"/>
            <w:bottom w:w="15" w:type="dxa"/>
            <w:right w:w="15" w:type="dxa"/>
          </w:tblCellMar>
        </w:tblPrEx>
        <w:trPr>
          <w:trHeight w:val="952" w:hRule="exact"/>
        </w:trPr>
        <w:tc>
          <w:tcPr>
            <w:tcW w:w="1702" w:type="dxa"/>
            <w:tcBorders>
              <w:top w:val="single" w:color="000000" w:sz="4" w:space="0"/>
              <w:left w:val="single" w:color="000000" w:sz="4" w:space="0"/>
              <w:bottom w:val="single" w:color="000000" w:sz="4" w:space="0"/>
              <w:right w:val="single" w:color="000000" w:sz="4" w:space="0"/>
            </w:tcBorders>
            <w:noWrap w:val="0"/>
            <w:vAlign w:val="center"/>
          </w:tcPr>
          <w:p w14:paraId="4A0908D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10:00-11:00</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14:paraId="73B92E9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技术点评</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3305119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全体裁判、选手</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5AB885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裁判长、裁判</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13B88A3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lang w:val="en-US" w:eastAsia="zh-CN"/>
              </w:rPr>
            </w:pPr>
            <w:r>
              <w:rPr>
                <w:rFonts w:hint="eastAsia" w:ascii="宋体" w:hAnsi="宋体" w:eastAsia="宋体" w:cs="宋体"/>
                <w:b w:val="0"/>
                <w:bCs/>
                <w:caps/>
                <w:kern w:val="0"/>
                <w:sz w:val="28"/>
                <w:szCs w:val="28"/>
                <w:lang w:val="en-US" w:eastAsia="zh-CN"/>
              </w:rPr>
              <w:t>抹灰场地</w:t>
            </w:r>
          </w:p>
        </w:tc>
      </w:tr>
      <w:tr w14:paraId="633BC31C">
        <w:tblPrEx>
          <w:tblCellMar>
            <w:top w:w="15" w:type="dxa"/>
            <w:left w:w="15" w:type="dxa"/>
            <w:bottom w:w="15" w:type="dxa"/>
            <w:right w:w="15" w:type="dxa"/>
          </w:tblCellMar>
        </w:tblPrEx>
        <w:trPr>
          <w:trHeight w:val="551" w:hRule="exact"/>
        </w:trPr>
        <w:tc>
          <w:tcPr>
            <w:tcW w:w="1702" w:type="dxa"/>
            <w:tcBorders>
              <w:top w:val="single" w:color="000000" w:sz="4" w:space="0"/>
              <w:left w:val="single" w:color="000000" w:sz="4" w:space="0"/>
              <w:bottom w:val="single" w:color="000000" w:sz="4" w:space="0"/>
              <w:right w:val="single" w:color="000000" w:sz="4" w:space="0"/>
            </w:tcBorders>
            <w:noWrap w:val="0"/>
            <w:vAlign w:val="center"/>
          </w:tcPr>
          <w:p w14:paraId="6292AA1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caps/>
                <w:kern w:val="0"/>
                <w:sz w:val="28"/>
                <w:szCs w:val="28"/>
              </w:rPr>
            </w:pPr>
            <w:r>
              <w:rPr>
                <w:rFonts w:hint="eastAsia" w:ascii="宋体" w:hAnsi="宋体" w:eastAsia="宋体" w:cs="宋体"/>
                <w:b/>
                <w:caps/>
                <w:kern w:val="0"/>
                <w:sz w:val="28"/>
                <w:szCs w:val="28"/>
              </w:rPr>
              <w:t>12:00</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14:paraId="55C0363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公布成绩</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195D9FB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全体人员</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C5FCD7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rPr>
            </w:pPr>
            <w:r>
              <w:rPr>
                <w:rFonts w:hint="eastAsia" w:ascii="宋体" w:hAnsi="宋体" w:eastAsia="宋体" w:cs="宋体"/>
                <w:b w:val="0"/>
                <w:bCs/>
                <w:caps/>
                <w:kern w:val="0"/>
                <w:sz w:val="28"/>
                <w:szCs w:val="28"/>
              </w:rPr>
              <w:t>裁判长</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0E2B0F6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b w:val="0"/>
                <w:bCs/>
                <w:caps/>
                <w:kern w:val="0"/>
                <w:sz w:val="28"/>
                <w:szCs w:val="28"/>
                <w:lang w:val="en-US" w:eastAsia="zh-CN"/>
              </w:rPr>
            </w:pPr>
            <w:r>
              <w:rPr>
                <w:rFonts w:hint="eastAsia" w:ascii="宋体" w:hAnsi="宋体" w:eastAsia="宋体" w:cs="宋体"/>
                <w:b w:val="0"/>
                <w:bCs/>
                <w:caps/>
                <w:kern w:val="0"/>
                <w:sz w:val="28"/>
                <w:szCs w:val="28"/>
                <w:lang w:val="en-US" w:eastAsia="zh-CN"/>
              </w:rPr>
              <w:t>抹灰场地</w:t>
            </w:r>
          </w:p>
        </w:tc>
      </w:tr>
    </w:tbl>
    <w:p w14:paraId="25B3EE53">
      <w:pPr>
        <w:pageBreakBefore w:val="0"/>
        <w:widowControl/>
        <w:kinsoku/>
        <w:wordWrap/>
        <w:overflowPunct/>
        <w:topLinePunct w:val="0"/>
        <w:autoSpaceDE/>
        <w:autoSpaceDN/>
        <w:bidi w:val="0"/>
        <w:adjustRightInd w:val="0"/>
        <w:snapToGrid w:val="0"/>
        <w:spacing w:line="560" w:lineRule="exact"/>
        <w:ind w:left="0" w:leftChars="0" w:right="0" w:firstLine="482" w:firstLineChars="200"/>
        <w:jc w:val="left"/>
        <w:rPr>
          <w:rFonts w:ascii="仿宋" w:hAnsi="仿宋" w:eastAsia="仿宋" w:cs="LinTimes"/>
          <w:b/>
          <w:kern w:val="0"/>
          <w:sz w:val="24"/>
          <w:szCs w:val="22"/>
        </w:rPr>
      </w:pPr>
      <w:r>
        <w:rPr>
          <w:rFonts w:ascii="仿宋" w:hAnsi="仿宋" w:eastAsia="仿宋" w:cs="LinTimes"/>
          <w:b/>
          <w:kern w:val="0"/>
          <w:sz w:val="24"/>
          <w:szCs w:val="22"/>
        </w:rPr>
        <w:t>备注：</w:t>
      </w:r>
    </w:p>
    <w:p w14:paraId="1E2A4697">
      <w:pPr>
        <w:pageBreakBefore w:val="0"/>
        <w:widowControl/>
        <w:kinsoku/>
        <w:wordWrap/>
        <w:overflowPunct/>
        <w:topLinePunct w:val="0"/>
        <w:autoSpaceDE/>
        <w:autoSpaceDN/>
        <w:bidi w:val="0"/>
        <w:adjustRightInd w:val="0"/>
        <w:snapToGrid w:val="0"/>
        <w:spacing w:line="560" w:lineRule="exact"/>
        <w:ind w:left="0" w:leftChars="0" w:right="0" w:firstLine="480" w:firstLineChars="200"/>
        <w:jc w:val="left"/>
        <w:rPr>
          <w:rFonts w:ascii="Times New Roman" w:hAnsi="Times New Roman" w:eastAsia="仿宋"/>
          <w:kern w:val="0"/>
          <w:sz w:val="24"/>
          <w:szCs w:val="22"/>
        </w:rPr>
      </w:pPr>
      <w:r>
        <w:rPr>
          <w:rFonts w:ascii="Times New Roman" w:hAnsi="Times New Roman" w:eastAsia="仿宋"/>
          <w:kern w:val="0"/>
          <w:sz w:val="24"/>
          <w:szCs w:val="22"/>
        </w:rPr>
        <w:t>总比赛时间为1</w:t>
      </w:r>
      <w:r>
        <w:rPr>
          <w:rFonts w:hint="eastAsia" w:ascii="Times New Roman" w:hAnsi="Times New Roman" w:eastAsia="仿宋"/>
          <w:kern w:val="0"/>
          <w:sz w:val="24"/>
          <w:szCs w:val="22"/>
          <w:lang w:val="en-US" w:eastAsia="zh-CN"/>
        </w:rPr>
        <w:t>8</w:t>
      </w:r>
      <w:r>
        <w:rPr>
          <w:rFonts w:ascii="Times New Roman" w:hAnsi="Times New Roman" w:eastAsia="仿宋"/>
          <w:kern w:val="0"/>
          <w:sz w:val="24"/>
          <w:szCs w:val="22"/>
        </w:rPr>
        <w:t>小时，第一天</w:t>
      </w:r>
      <w:r>
        <w:rPr>
          <w:rFonts w:hint="eastAsia" w:ascii="Times New Roman" w:hAnsi="Times New Roman" w:eastAsia="仿宋"/>
          <w:kern w:val="0"/>
          <w:sz w:val="24"/>
          <w:szCs w:val="22"/>
          <w:lang w:val="en-US" w:eastAsia="zh-CN"/>
        </w:rPr>
        <w:t>8</w:t>
      </w:r>
      <w:r>
        <w:rPr>
          <w:rFonts w:ascii="Times New Roman" w:hAnsi="Times New Roman" w:eastAsia="仿宋"/>
          <w:kern w:val="0"/>
          <w:sz w:val="24"/>
          <w:szCs w:val="22"/>
        </w:rPr>
        <w:t>小时，第二天</w:t>
      </w:r>
      <w:r>
        <w:rPr>
          <w:rFonts w:hint="eastAsia" w:ascii="Times New Roman" w:hAnsi="Times New Roman" w:eastAsia="仿宋"/>
          <w:kern w:val="0"/>
          <w:sz w:val="24"/>
          <w:szCs w:val="22"/>
          <w:lang w:val="en-US" w:eastAsia="zh-CN"/>
        </w:rPr>
        <w:t>6</w:t>
      </w:r>
      <w:r>
        <w:rPr>
          <w:rFonts w:ascii="Times New Roman" w:hAnsi="Times New Roman" w:eastAsia="仿宋"/>
          <w:kern w:val="0"/>
          <w:sz w:val="24"/>
          <w:szCs w:val="22"/>
        </w:rPr>
        <w:t>小时，第三天</w:t>
      </w:r>
      <w:r>
        <w:rPr>
          <w:rFonts w:hint="eastAsia" w:ascii="Times New Roman" w:hAnsi="Times New Roman" w:eastAsia="仿宋"/>
          <w:kern w:val="0"/>
          <w:sz w:val="24"/>
          <w:szCs w:val="22"/>
          <w:lang w:val="en-US" w:eastAsia="zh-CN"/>
        </w:rPr>
        <w:t>4</w:t>
      </w:r>
      <w:r>
        <w:rPr>
          <w:rFonts w:ascii="Times New Roman" w:hAnsi="Times New Roman" w:eastAsia="仿宋"/>
          <w:kern w:val="0"/>
          <w:sz w:val="24"/>
          <w:szCs w:val="22"/>
        </w:rPr>
        <w:t>小时。</w:t>
      </w:r>
    </w:p>
    <w:p w14:paraId="1D08A24F">
      <w:pPr>
        <w:pageBreakBefore w:val="0"/>
        <w:widowControl/>
        <w:kinsoku/>
        <w:wordWrap/>
        <w:overflowPunct/>
        <w:topLinePunct w:val="0"/>
        <w:autoSpaceDE/>
        <w:autoSpaceDN/>
        <w:bidi w:val="0"/>
        <w:adjustRightInd w:val="0"/>
        <w:snapToGrid w:val="0"/>
        <w:spacing w:line="560" w:lineRule="exact"/>
        <w:ind w:left="0" w:leftChars="0" w:right="0" w:firstLine="480" w:firstLineChars="200"/>
        <w:jc w:val="left"/>
        <w:rPr>
          <w:rFonts w:ascii="Times New Roman" w:hAnsi="Times New Roman" w:eastAsia="仿宋"/>
          <w:kern w:val="0"/>
          <w:sz w:val="24"/>
          <w:szCs w:val="22"/>
        </w:rPr>
      </w:pPr>
      <w:r>
        <w:rPr>
          <w:rFonts w:ascii="Times New Roman" w:hAnsi="Times New Roman" w:eastAsia="仿宋"/>
          <w:kern w:val="0"/>
          <w:sz w:val="24"/>
          <w:szCs w:val="22"/>
        </w:rPr>
        <w:t>比赛时间：第1、2模块用时为</w:t>
      </w:r>
      <w:r>
        <w:rPr>
          <w:rFonts w:hint="eastAsia" w:ascii="Times New Roman" w:hAnsi="Times New Roman" w:eastAsia="仿宋"/>
          <w:kern w:val="0"/>
          <w:sz w:val="24"/>
          <w:szCs w:val="22"/>
          <w:lang w:val="en-US" w:eastAsia="zh-CN"/>
        </w:rPr>
        <w:t>4＋4</w:t>
      </w:r>
      <w:r>
        <w:rPr>
          <w:rFonts w:ascii="Times New Roman" w:hAnsi="Times New Roman" w:eastAsia="仿宋"/>
          <w:kern w:val="0"/>
          <w:sz w:val="24"/>
          <w:szCs w:val="22"/>
        </w:rPr>
        <w:t>第3模块用时为3+</w:t>
      </w:r>
      <w:r>
        <w:rPr>
          <w:rFonts w:hint="eastAsia" w:ascii="Times New Roman" w:hAnsi="Times New Roman" w:eastAsia="仿宋"/>
          <w:kern w:val="0"/>
          <w:sz w:val="24"/>
          <w:szCs w:val="22"/>
          <w:lang w:val="en-US" w:eastAsia="zh-CN"/>
        </w:rPr>
        <w:t>3，第4模块用时为2小时，第5模块用时为2小时</w:t>
      </w:r>
      <w:r>
        <w:rPr>
          <w:rFonts w:ascii="Times New Roman" w:hAnsi="Times New Roman" w:eastAsia="仿宋"/>
          <w:kern w:val="0"/>
          <w:sz w:val="24"/>
          <w:szCs w:val="22"/>
        </w:rPr>
        <w:t>。</w:t>
      </w:r>
    </w:p>
    <w:p w14:paraId="41D27734">
      <w:pPr>
        <w:pageBreakBefore w:val="0"/>
        <w:widowControl/>
        <w:kinsoku/>
        <w:wordWrap/>
        <w:overflowPunct/>
        <w:topLinePunct w:val="0"/>
        <w:autoSpaceDE/>
        <w:autoSpaceDN/>
        <w:bidi w:val="0"/>
        <w:adjustRightInd w:val="0"/>
        <w:snapToGrid w:val="0"/>
        <w:spacing w:line="560" w:lineRule="exact"/>
        <w:ind w:left="0" w:leftChars="0" w:right="0" w:firstLine="480" w:firstLineChars="200"/>
        <w:jc w:val="left"/>
        <w:rPr>
          <w:rFonts w:ascii="Times New Roman" w:hAnsi="Times New Roman" w:eastAsia="仿宋"/>
          <w:kern w:val="0"/>
          <w:sz w:val="24"/>
          <w:szCs w:val="22"/>
        </w:rPr>
      </w:pPr>
      <w:r>
        <w:rPr>
          <w:rFonts w:ascii="Times New Roman" w:hAnsi="Times New Roman" w:eastAsia="仿宋"/>
          <w:kern w:val="0"/>
          <w:sz w:val="24"/>
          <w:szCs w:val="22"/>
        </w:rPr>
        <w:t>正常情况每天下午2</w:t>
      </w:r>
      <w:r>
        <w:rPr>
          <w:rFonts w:hint="eastAsia" w:ascii="Times New Roman" w:hAnsi="Times New Roman" w:eastAsia="仿宋"/>
          <w:kern w:val="0"/>
          <w:sz w:val="24"/>
          <w:szCs w:val="22"/>
          <w:lang w:val="en-US" w:eastAsia="zh-CN"/>
        </w:rPr>
        <w:t>1:</w:t>
      </w:r>
      <w:r>
        <w:rPr>
          <w:rFonts w:ascii="Times New Roman" w:hAnsi="Times New Roman" w:eastAsia="仿宋"/>
          <w:kern w:val="0"/>
          <w:sz w:val="24"/>
          <w:szCs w:val="22"/>
        </w:rPr>
        <w:t>00可离场。</w:t>
      </w:r>
    </w:p>
    <w:p w14:paraId="3DFE23A3">
      <w:pPr>
        <w:pageBreakBefore w:val="0"/>
        <w:widowControl/>
        <w:kinsoku/>
        <w:wordWrap/>
        <w:overflowPunct/>
        <w:topLinePunct w:val="0"/>
        <w:autoSpaceDE/>
        <w:autoSpaceDN/>
        <w:bidi w:val="0"/>
        <w:adjustRightInd w:val="0"/>
        <w:snapToGrid w:val="0"/>
        <w:spacing w:line="560" w:lineRule="exact"/>
        <w:ind w:left="0" w:leftChars="0" w:right="0" w:firstLine="480" w:firstLineChars="200"/>
        <w:jc w:val="left"/>
        <w:rPr>
          <w:rFonts w:ascii="Times New Roman" w:hAnsi="Times New Roman" w:eastAsia="仿宋"/>
          <w:kern w:val="0"/>
          <w:sz w:val="24"/>
          <w:szCs w:val="22"/>
        </w:rPr>
      </w:pPr>
      <w:r>
        <w:rPr>
          <w:rFonts w:ascii="Times New Roman" w:hAnsi="Times New Roman" w:eastAsia="仿宋"/>
          <w:kern w:val="0"/>
          <w:sz w:val="24"/>
          <w:szCs w:val="22"/>
        </w:rPr>
        <w:t>检测时间：C1下午检测时间</w:t>
      </w:r>
      <w:r>
        <w:rPr>
          <w:rFonts w:hint="eastAsia" w:ascii="Times New Roman" w:hAnsi="Times New Roman" w:eastAsia="仿宋"/>
          <w:kern w:val="0"/>
          <w:sz w:val="24"/>
          <w:szCs w:val="22"/>
          <w:lang w:val="en-US" w:eastAsia="zh-CN"/>
        </w:rPr>
        <w:t>2</w:t>
      </w:r>
      <w:r>
        <w:rPr>
          <w:rFonts w:ascii="Times New Roman" w:hAnsi="Times New Roman" w:eastAsia="仿宋"/>
          <w:kern w:val="0"/>
          <w:sz w:val="24"/>
          <w:szCs w:val="22"/>
        </w:rPr>
        <w:t>小时45分钟，C2下午检测时间</w:t>
      </w:r>
      <w:r>
        <w:rPr>
          <w:rFonts w:hint="eastAsia" w:ascii="Times New Roman" w:hAnsi="Times New Roman" w:eastAsia="仿宋"/>
          <w:kern w:val="0"/>
          <w:sz w:val="24"/>
          <w:szCs w:val="22"/>
          <w:lang w:val="en-US" w:eastAsia="zh-CN"/>
        </w:rPr>
        <w:t>3</w:t>
      </w:r>
      <w:r>
        <w:rPr>
          <w:rFonts w:ascii="Times New Roman" w:hAnsi="Times New Roman" w:eastAsia="仿宋"/>
          <w:kern w:val="0"/>
          <w:sz w:val="24"/>
          <w:szCs w:val="22"/>
        </w:rPr>
        <w:t>小时，C3检测时间</w:t>
      </w:r>
      <w:r>
        <w:rPr>
          <w:rFonts w:hint="eastAsia" w:ascii="Times New Roman" w:hAnsi="Times New Roman" w:eastAsia="仿宋"/>
          <w:kern w:val="0"/>
          <w:sz w:val="24"/>
          <w:szCs w:val="22"/>
          <w:lang w:val="en-US" w:eastAsia="zh-CN"/>
        </w:rPr>
        <w:t>4</w:t>
      </w:r>
      <w:r>
        <w:rPr>
          <w:rFonts w:ascii="Times New Roman" w:hAnsi="Times New Roman" w:eastAsia="仿宋"/>
          <w:kern w:val="0"/>
          <w:sz w:val="24"/>
          <w:szCs w:val="22"/>
        </w:rPr>
        <w:t>小时30分钟。</w:t>
      </w:r>
    </w:p>
    <w:p w14:paraId="574DB730">
      <w:pPr>
        <w:pageBreakBefore w:val="0"/>
        <w:widowControl/>
        <w:kinsoku/>
        <w:wordWrap/>
        <w:overflowPunct/>
        <w:topLinePunct w:val="0"/>
        <w:autoSpaceDE/>
        <w:autoSpaceDN/>
        <w:bidi w:val="0"/>
        <w:adjustRightInd w:val="0"/>
        <w:snapToGrid w:val="0"/>
        <w:spacing w:line="560" w:lineRule="exact"/>
        <w:ind w:left="0" w:leftChars="0" w:right="0" w:firstLine="480" w:firstLineChars="200"/>
        <w:jc w:val="left"/>
        <w:rPr>
          <w:rFonts w:hint="eastAsia" w:ascii="Times New Roman" w:hAnsi="Times New Roman" w:eastAsia="仿宋"/>
          <w:kern w:val="0"/>
          <w:sz w:val="24"/>
          <w:szCs w:val="22"/>
          <w:lang w:val="en-US" w:eastAsia="zh-CN"/>
        </w:rPr>
      </w:pPr>
      <w:r>
        <w:rPr>
          <w:rFonts w:ascii="Times New Roman" w:hAnsi="Times New Roman" w:eastAsia="仿宋"/>
          <w:kern w:val="0"/>
          <w:sz w:val="24"/>
          <w:szCs w:val="22"/>
        </w:rPr>
        <w:t>延时预案：非人为因素导致比赛延时</w:t>
      </w:r>
      <w:r>
        <w:rPr>
          <w:rFonts w:hint="eastAsia" w:ascii="Times New Roman" w:hAnsi="Times New Roman" w:eastAsia="仿宋"/>
          <w:kern w:val="0"/>
          <w:sz w:val="24"/>
          <w:szCs w:val="22"/>
          <w:lang w:eastAsia="zh-CN"/>
        </w:rPr>
        <w:t>，</w:t>
      </w:r>
      <w:r>
        <w:rPr>
          <w:rFonts w:ascii="Times New Roman" w:hAnsi="Times New Roman" w:eastAsia="仿宋"/>
          <w:kern w:val="0"/>
          <w:sz w:val="24"/>
          <w:szCs w:val="22"/>
        </w:rPr>
        <w:t>时间顺延</w:t>
      </w:r>
      <w:r>
        <w:rPr>
          <w:rFonts w:hint="eastAsia" w:ascii="Times New Roman" w:hAnsi="Times New Roman" w:eastAsia="仿宋"/>
          <w:kern w:val="0"/>
          <w:sz w:val="24"/>
          <w:szCs w:val="22"/>
          <w:lang w:val="en-US" w:eastAsia="zh-CN"/>
        </w:rPr>
        <w:t>。</w:t>
      </w:r>
    </w:p>
    <w:p w14:paraId="3090BFE0"/>
    <w:sectPr>
      <w:footerReference r:id="rId5" w:type="default"/>
      <w:pgSz w:w="11906" w:h="16838"/>
      <w:pgMar w:top="1984" w:right="1531" w:bottom="1814"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 New Roman (Headings CS)">
    <w:altName w:val="Times New Roman"/>
    <w:panose1 w:val="00000000000000000000"/>
    <w:charset w:val="00"/>
    <w:family w:val="roman"/>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LinTimes">
    <w:altName w:val="Ebrima"/>
    <w:panose1 w:val="00000000000000000000"/>
    <w:charset w:val="00"/>
    <w:family w:val="auto"/>
    <w:pitch w:val="default"/>
    <w:sig w:usb0="00000000" w:usb1="00000000" w:usb2="00000008" w:usb3="00000000" w:csb0="400001FF" w:csb1="FFFF0000"/>
  </w:font>
  <w:font w:name="Ebrima">
    <w:panose1 w:val="02000000000000000000"/>
    <w:charset w:val="00"/>
    <w:family w:val="auto"/>
    <w:pitch w:val="default"/>
    <w:sig w:usb0="A000505F" w:usb1="02000041" w:usb2="00000800" w:usb3="00000404" w:csb0="00000093"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DB1F0">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E8F9C">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73F99D">
                          <w:pPr>
                            <w:pStyle w:val="6"/>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- 2 -</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E73F99D">
                    <w:pPr>
                      <w:pStyle w:val="6"/>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- 2 -</w:t>
                    </w:r>
                    <w:r>
                      <w:rPr>
                        <w:rFonts w:hint="default" w:ascii="Times New Roman" w:hAns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753D4">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A8D243"/>
    <w:multiLevelType w:val="singleLevel"/>
    <w:tmpl w:val="79A8D24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xNmZkZDgxNTcxZTE1YjRiNmRjOTEwZmY4MmZiZjEifQ=="/>
  </w:docVars>
  <w:rsids>
    <w:rsidRoot w:val="54B216A2"/>
    <w:rsid w:val="08860D61"/>
    <w:rsid w:val="38D86D1B"/>
    <w:rsid w:val="501C211D"/>
    <w:rsid w:val="54B216A2"/>
    <w:rsid w:val="6DB34516"/>
    <w:rsid w:val="74654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8"/>
    <w:qFormat/>
    <w:uiPriority w:val="0"/>
    <w:pPr>
      <w:keepNext/>
      <w:keepLines/>
      <w:widowControl/>
      <w:tabs>
        <w:tab w:val="left" w:pos="360"/>
      </w:tabs>
      <w:adjustRightInd w:val="0"/>
      <w:snapToGrid w:val="0"/>
      <w:spacing w:before="50" w:beforeLines="50" w:after="50" w:afterLines="50" w:line="560" w:lineRule="exact"/>
      <w:ind w:left="0" w:leftChars="0" w:firstLine="880" w:firstLineChars="200"/>
      <w:jc w:val="left"/>
      <w:outlineLvl w:val="0"/>
    </w:pPr>
    <w:rPr>
      <w:rFonts w:ascii="Times New Roman" w:hAnsi="Times New Roman" w:eastAsia="黑体" w:cs="微软雅黑"/>
      <w:kern w:val="0"/>
      <w:sz w:val="32"/>
      <w:szCs w:val="32"/>
      <w:lang w:val="en-GB" w:eastAsia="en-US"/>
    </w:rPr>
  </w:style>
  <w:style w:type="paragraph" w:styleId="5">
    <w:name w:val="heading 2"/>
    <w:basedOn w:val="1"/>
    <w:next w:val="1"/>
    <w:qFormat/>
    <w:uiPriority w:val="0"/>
    <w:pPr>
      <w:keepNext/>
      <w:keepLines/>
      <w:widowControl/>
      <w:tabs>
        <w:tab w:val="left" w:pos="360"/>
        <w:tab w:val="left" w:pos="840"/>
      </w:tabs>
      <w:adjustRightInd w:val="0"/>
      <w:snapToGrid w:val="0"/>
      <w:spacing w:before="50" w:beforeLines="50" w:after="50" w:afterLines="50" w:line="560" w:lineRule="exact"/>
      <w:ind w:left="0" w:leftChars="0" w:firstLine="880" w:firstLineChars="200"/>
      <w:jc w:val="left"/>
      <w:outlineLvl w:val="1"/>
    </w:pPr>
    <w:rPr>
      <w:rFonts w:ascii="微软雅黑" w:hAnsi="微软雅黑" w:eastAsia="楷体_GB2312" w:cs="微软雅黑"/>
      <w:b/>
      <w:kern w:val="0"/>
      <w:sz w:val="32"/>
      <w:szCs w:val="32"/>
      <w:lang w:val="en-GB"/>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560" w:lineRule="exact"/>
      <w:ind w:firstLine="721" w:firstLineChars="200"/>
    </w:pPr>
    <w:rPr>
      <w:rFonts w:ascii="Calibri"/>
    </w:rPr>
  </w:style>
  <w:style w:type="paragraph" w:styleId="3">
    <w:name w:val="Body Text"/>
    <w:basedOn w:val="1"/>
    <w:qFormat/>
    <w:uiPriority w:val="0"/>
    <w:rPr>
      <w:rFonts w:ascii="仿宋_GB2312" w:eastAsia="仿宋_GB2312"/>
      <w:sz w:val="32"/>
    </w:rPr>
  </w:style>
  <w:style w:type="paragraph" w:styleId="6">
    <w:name w:val="footer"/>
    <w:basedOn w:val="1"/>
    <w:qFormat/>
    <w:uiPriority w:val="99"/>
    <w:pPr>
      <w:tabs>
        <w:tab w:val="center" w:pos="4153"/>
        <w:tab w:val="right" w:pos="8306"/>
      </w:tabs>
      <w:snapToGrid w:val="0"/>
      <w:jc w:val="left"/>
    </w:pPr>
    <w:rPr>
      <w:kern w:val="0"/>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qFormat/>
    <w:uiPriority w:val="39"/>
  </w:style>
  <w:style w:type="paragraph" w:styleId="9">
    <w:name w:val="toc 2"/>
    <w:basedOn w:val="1"/>
    <w:next w:val="1"/>
    <w:qFormat/>
    <w:uiPriority w:val="39"/>
    <w:pPr>
      <w:ind w:left="420" w:leftChars="200"/>
    </w:pPr>
  </w:style>
  <w:style w:type="paragraph" w:styleId="10">
    <w:name w:val="Title"/>
    <w:basedOn w:val="1"/>
    <w:next w:val="1"/>
    <w:qFormat/>
    <w:uiPriority w:val="0"/>
    <w:pPr>
      <w:widowControl/>
      <w:spacing w:line="560" w:lineRule="exact"/>
      <w:ind w:left="300" w:leftChars="300"/>
      <w:contextualSpacing/>
      <w:jc w:val="left"/>
    </w:pPr>
    <w:rPr>
      <w:rFonts w:ascii="Times New Roman" w:hAnsi="Times New Roman" w:eastAsia="黑体" w:cs="Times New Roman (Headings CS)"/>
      <w:spacing w:val="-10"/>
      <w:kern w:val="28"/>
      <w:sz w:val="32"/>
      <w:szCs w:val="56"/>
      <w:lang w:val="en-AU" w:eastAsia="en-U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1"/>
    <w:pPr>
      <w:spacing w:before="2"/>
      <w:ind w:left="720" w:firstLine="319"/>
    </w:pPr>
    <w:rPr>
      <w:rFonts w:ascii="宋体" w:hAnsi="宋体" w:eastAsia="宋体" w:cs="宋体"/>
      <w:lang w:val="en-US" w:eastAsia="zh-CN" w:bidi="ar-SA"/>
    </w:rPr>
  </w:style>
  <w:style w:type="table" w:customStyle="1" w:styleId="15">
    <w:name w:val="网格型1"/>
    <w:basedOn w:val="11"/>
    <w:qFormat/>
    <w:uiPriority w:val="5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网格型2"/>
    <w:basedOn w:val="11"/>
    <w:qFormat/>
    <w:uiPriority w:val="5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
    <w:name w:val="网格型3"/>
    <w:basedOn w:val="11"/>
    <w:qFormat/>
    <w:uiPriority w:val="5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1 字符"/>
    <w:link w:val="4"/>
    <w:qFormat/>
    <w:uiPriority w:val="0"/>
    <w:rPr>
      <w:rFonts w:ascii="Times New Roman" w:hAnsi="Times New Roman" w:eastAsia="黑体" w:cs="微软雅黑"/>
      <w:kern w:val="0"/>
      <w:sz w:val="32"/>
      <w:szCs w:val="32"/>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9302</Words>
  <Characters>9553</Characters>
  <Lines>0</Lines>
  <Paragraphs>0</Paragraphs>
  <TotalTime>3</TotalTime>
  <ScaleCrop>false</ScaleCrop>
  <LinksUpToDate>false</LinksUpToDate>
  <CharactersWithSpaces>9849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2024-11-19T15:28:00Z</dcterms:created>
  <dc:creator>pc</dc:creator>
  <cp:lastModifiedBy>晶.</cp:lastModifiedBy>
  <dcterms:modified xsi:type="dcterms:W3CDTF">2024-11-28T02:47:21Z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5346D6E9EEF1427FB2E7D81881E1CE2D_13</vt:lpwstr>
  </property>
</Properties>
</file>